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/>
          <w:sz w:val="28"/>
          <w:szCs w:val="24"/>
        </w:rPr>
      </w:pPr>
      <w:r>
        <w:rPr>
          <w:rFonts w:ascii="Times New Roman" w:hAnsi="Times New Roman" w:cs="Times New Roman"/>
          <w:b/>
          <w:i w:val="0"/>
          <w:iCs/>
          <w:sz w:val="28"/>
          <w:szCs w:val="24"/>
        </w:rPr>
        <w:t xml:space="preserve">Перспективный план взаимодействия с родителями 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i w:val="0"/>
          <w:iCs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iCs/>
          <w:sz w:val="28"/>
          <w:szCs w:val="24"/>
        </w:rPr>
        <w:t>младшей группы №</w:t>
      </w:r>
      <w:r>
        <w:rPr>
          <w:rFonts w:hint="default" w:ascii="Times New Roman" w:hAnsi="Times New Roman" w:cs="Times New Roman"/>
          <w:b/>
          <w:i w:val="0"/>
          <w:iCs/>
          <w:sz w:val="28"/>
          <w:szCs w:val="24"/>
          <w:lang w:val="ru-RU"/>
        </w:rPr>
        <w:t xml:space="preserve">3, </w:t>
      </w:r>
      <w:r>
        <w:rPr>
          <w:rFonts w:ascii="Times New Roman" w:hAnsi="Times New Roman" w:cs="Times New Roman"/>
          <w:b/>
          <w:i w:val="0"/>
          <w:iCs/>
          <w:sz w:val="28"/>
          <w:szCs w:val="24"/>
        </w:rPr>
        <w:t>20</w:t>
      </w:r>
      <w:r>
        <w:rPr>
          <w:rFonts w:hint="default" w:ascii="Times New Roman" w:hAnsi="Times New Roman" w:cs="Times New Roman"/>
          <w:b/>
          <w:i w:val="0"/>
          <w:iCs/>
          <w:sz w:val="28"/>
          <w:szCs w:val="24"/>
          <w:lang w:val="ru-RU"/>
        </w:rPr>
        <w:t>23</w:t>
      </w:r>
      <w:r>
        <w:rPr>
          <w:rFonts w:ascii="Times New Roman" w:hAnsi="Times New Roman" w:cs="Times New Roman"/>
          <w:b/>
          <w:i w:val="0"/>
          <w:iCs/>
          <w:sz w:val="28"/>
          <w:szCs w:val="24"/>
        </w:rPr>
        <w:t xml:space="preserve"> – 20</w:t>
      </w:r>
      <w:r>
        <w:rPr>
          <w:rFonts w:hint="default" w:ascii="Times New Roman" w:hAnsi="Times New Roman" w:cs="Times New Roman"/>
          <w:b/>
          <w:i w:val="0"/>
          <w:iCs/>
          <w:sz w:val="28"/>
          <w:szCs w:val="24"/>
          <w:lang w:val="ru-RU"/>
        </w:rPr>
        <w:t>24</w:t>
      </w:r>
      <w:r>
        <w:rPr>
          <w:rFonts w:ascii="Times New Roman" w:hAnsi="Times New Roman" w:cs="Times New Roman"/>
          <w:b/>
          <w:i w:val="0"/>
          <w:iCs/>
          <w:sz w:val="28"/>
          <w:szCs w:val="24"/>
        </w:rPr>
        <w:t>г.</w:t>
      </w:r>
      <w:r>
        <w:rPr>
          <w:rFonts w:ascii="Times New Roman" w:hAnsi="Times New Roman" w:cs="Times New Roman"/>
          <w:b/>
          <w:i w:val="0"/>
          <w:iCs/>
          <w:sz w:val="28"/>
          <w:szCs w:val="24"/>
          <w:lang w:val="ru-RU"/>
        </w:rPr>
        <w:t>г</w:t>
      </w:r>
      <w:r>
        <w:rPr>
          <w:rFonts w:hint="default" w:ascii="Times New Roman" w:hAnsi="Times New Roman" w:cs="Times New Roman"/>
          <w:b/>
          <w:i w:val="0"/>
          <w:iCs/>
          <w:sz w:val="28"/>
          <w:szCs w:val="24"/>
          <w:lang w:val="ru-RU"/>
        </w:rPr>
        <w:t>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Анисимова Н.М., Большакова Е.И.</w:t>
      </w:r>
    </w:p>
    <w:tbl>
      <w:tblPr>
        <w:tblStyle w:val="3"/>
        <w:tblW w:w="10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06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60" w:type="dxa"/>
          </w:tcPr>
          <w:p>
            <w:pPr>
              <w:pStyle w:val="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Анкетирование родителей</w:t>
            </w:r>
          </w:p>
          <w:p>
            <w:pPr>
              <w:pStyle w:val="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 w:themeColor="text1"/>
                <w:sz w:val="28"/>
                <w:szCs w:val="28"/>
                <w:lang w:val="ru-RU"/>
              </w:rPr>
              <w:t>Информационный стенд «Пальчиковые игры для детей»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6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60" w:type="dxa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Флешмоб</w:t>
            </w:r>
            <w:r>
              <w:rPr>
                <w:rFonts w:hint="default"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«Вот он какой папочка родной» в группе ВК «Колокольчик»</w:t>
            </w:r>
          </w:p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color w:val="000000" w:themeColor="text1"/>
                <w:sz w:val="28"/>
                <w:szCs w:val="28"/>
                <w:lang w:val="ru-RU"/>
              </w:rPr>
              <w:t>Фотовыставка в группе «День отца»</w:t>
            </w:r>
          </w:p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«Возрастные особенности  детей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лет»</w:t>
            </w:r>
          </w:p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беседы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6F7"/>
              </w:rPr>
              <w:t> 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  <w:t>«О соблюдении режима дня в детском саду и дома».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67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60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0" w:leftChars="0" w:hanging="420" w:firstLineChars="0"/>
              <w:jc w:val="left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Семейный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клуб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 Дню матери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lang w:val="ru-RU"/>
              </w:rPr>
              <w:t>Мама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lang w:val="ru-RU"/>
              </w:rPr>
              <w:t xml:space="preserve"> солнышко моё, а я лучик у него</w:t>
            </w: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»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0" w:leftChars="0" w:hanging="420" w:firstLineChars="0"/>
              <w:jc w:val="left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lang w:val="ru-RU"/>
              </w:rPr>
              <w:t>Фотовыставка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lang w:val="ru-RU"/>
              </w:rPr>
              <w:t xml:space="preserve"> ко Дню Матери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0" w:leftChars="0" w:hanging="420" w:firstLineChars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lang w:val="ru-RU"/>
              </w:rPr>
              <w:t xml:space="preserve">Информационный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lang w:val="ru-RU"/>
              </w:rPr>
              <w:t>центр «Воспитание в семье»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0" w:leftChars="0" w:hanging="420" w:firstLineChars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lang w:val="ru-RU"/>
              </w:rPr>
              <w:t>Памятка для родителей по антитеррору «Что такое терроризм?»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67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60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0" w:leftChars="0" w:hanging="420" w:firstLine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«Игрушки на новогоднюю ель»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0" w:leftChars="0" w:hanging="420" w:firstLine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Информационный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центр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поём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(муз.репертуар)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0" w:leftChars="0" w:hanging="420" w:firstLineChars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Информационный центр «Осторожно, опасности дома»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0" w:leftChars="0" w:hanging="420" w:firstLineChars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Помощь в изготовлении построек из снега на участке группы.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67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060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Семейный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клуб.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Игровой тренинг по развитию речи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«Мы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играм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Информационный центр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Профилактика гриппа»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0" w:leftChars="0" w:hanging="420" w:firstLineChars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Помощь в изготовлении построек из снега на участке группы.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67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60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0" w:leftChars="0" w:hanging="42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Родительское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«Особенности кризиса 3 лет» с приглашением психолога.</w:t>
            </w:r>
          </w:p>
          <w:p>
            <w:pPr>
              <w:numPr>
                <w:ilvl w:val="0"/>
                <w:numId w:val="1"/>
              </w:numPr>
              <w:spacing w:after="0"/>
              <w:ind w:left="420" w:leftChars="0" w:hanging="420" w:firstLineChars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Семейный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клуб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Дню защитника Отечества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«Самый лучший папа!»</w:t>
            </w:r>
          </w:p>
          <w:p>
            <w:pPr>
              <w:numPr>
                <w:ilvl w:val="0"/>
                <w:numId w:val="1"/>
              </w:numPr>
              <w:spacing w:after="0"/>
              <w:ind w:left="420" w:leftChars="0" w:hanging="420" w:firstLineChars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Фотостенд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«День защитника Отечества»</w:t>
            </w:r>
          </w:p>
          <w:p>
            <w:pPr>
              <w:numPr>
                <w:ilvl w:val="0"/>
                <w:numId w:val="1"/>
              </w:numPr>
              <w:spacing w:after="0"/>
              <w:ind w:left="420" w:leftChars="0" w:hanging="420" w:firstLineChars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Информационный центр «Леворукий ребёнок в праворуком мире.  </w:t>
            </w:r>
          </w:p>
        </w:tc>
        <w:tc>
          <w:tcPr>
            <w:tcW w:w="1467" w:type="dxa"/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670" w:type="dxa"/>
            <w:tcBorders>
              <w:lef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0" w:leftChars="0" w:hanging="420" w:firstLineChars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Информационный центр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«Какие игрушки необходимы детям».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30" w:beforeAutospacing="0" w:after="30" w:afterAutospacing="0" w:line="15" w:lineRule="atLeast"/>
              <w:ind w:left="420" w:leftChars="0" w:right="0" w:rightChars="0" w:hanging="420" w:firstLineChars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  <w:lang w:val="ru-RU"/>
              </w:rPr>
              <w:t>Информационный стенд «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Ребёнок на дороге.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Правила безопасности.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420" w:leftChars="0" w:hanging="420" w:firstLineChars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 </w:t>
            </w:r>
          </w:p>
        </w:tc>
        <w:tc>
          <w:tcPr>
            <w:tcW w:w="1467" w:type="dxa"/>
          </w:tcPr>
          <w:p>
            <w:pPr>
              <w:pStyle w:val="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67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060" w:type="dxa"/>
            <w:tcBorders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30" w:beforeAutospacing="0" w:after="30" w:afterAutospacing="0" w:line="15" w:lineRule="atLeast"/>
              <w:ind w:left="420" w:leftChars="0" w:right="0" w:rightChars="0" w:hanging="420" w:firstLineChars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Оформление стенда «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ы вместе все играли, много нового узнали».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420" w:leftChars="0" w:hanging="420" w:firstLineChars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Семейный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клуб. </w:t>
            </w: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 по сохранению и укреплению здоровья детей</w:t>
            </w:r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«Вместе с мамой»</w:t>
            </w:r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lang w:val="ru-RU"/>
              </w:rPr>
              <w:t>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30" w:beforeAutospacing="0" w:after="30" w:afterAutospacing="0" w:line="15" w:lineRule="atLeast"/>
              <w:ind w:left="420" w:leftChars="0" w:right="0" w:rightChars="0" w:hanging="420" w:firstLineChars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  <w:lang w:val="ru-RU"/>
              </w:rPr>
              <w:t>Информационный стенд «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Секреты воспитания вежливого ребёнка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.</w:t>
            </w:r>
          </w:p>
        </w:tc>
        <w:tc>
          <w:tcPr>
            <w:tcW w:w="1467" w:type="dxa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>
            <w:pPr>
              <w:pStyle w:val="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67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060" w:type="dxa"/>
            <w:tcBorders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0" w:leftChars="0" w:hanging="420" w:firstLineChars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Информационный стенд «Здоровый образ жизни семьи – залог успешного воспитания ребенка».  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мощь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родителей по благоустройству участка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420" w:leftChars="0" w:hanging="420" w:firstLineChars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Беседа с родителями на тему: «Нуждается ли ребенок в отпуске летом?»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             </w:t>
            </w:r>
          </w:p>
        </w:tc>
        <w:tc>
          <w:tcPr>
            <w:tcW w:w="1467" w:type="dxa"/>
            <w:tcBorders/>
          </w:tcPr>
          <w:p>
            <w:pPr>
              <w:pStyle w:val="7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67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8060" w:type="dxa"/>
            <w:tcBorders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Памятка «Берегись клещей!»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Информационный стенд 2Безопасность на воде».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Фотостенд «двигательная активность детей на воздухе»</w:t>
            </w:r>
          </w:p>
        </w:tc>
        <w:tc>
          <w:tcPr>
            <w:tcW w:w="1467" w:type="dxa"/>
            <w:tcBorders/>
          </w:tcPr>
          <w:p>
            <w:pPr>
              <w:pStyle w:val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Июнь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67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8060" w:type="dxa"/>
            <w:tcBorders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Семейный клуб ко Дню семьи, любви и верности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Информационный стенд «Я один дома. Как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избежать падения ребенка из окон?»</w:t>
            </w:r>
          </w:p>
        </w:tc>
        <w:tc>
          <w:tcPr>
            <w:tcW w:w="1467" w:type="dxa"/>
            <w:tcBorders/>
          </w:tcPr>
          <w:p>
            <w:pPr>
              <w:pStyle w:val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Июль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67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8060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Оформление стенда « Компьютер и телевизор - враги или друзья».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Консультация родителей на тему» Как провести лето безопасно?»</w:t>
            </w:r>
          </w:p>
        </w:tc>
        <w:tc>
          <w:tcPr>
            <w:tcW w:w="1467" w:type="dxa"/>
            <w:tcBorders>
              <w:bottom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Август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964" w:right="851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entury Schoolbook">
    <w:altName w:val="Century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A9F958"/>
    <w:multiLevelType w:val="singleLevel"/>
    <w:tmpl w:val="96A9F95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8"/>
        <w:szCs w:val="18"/>
      </w:rPr>
    </w:lvl>
  </w:abstractNum>
  <w:abstractNum w:abstractNumId="1">
    <w:nsid w:val="AAE59964"/>
    <w:multiLevelType w:val="singleLevel"/>
    <w:tmpl w:val="AAE59964"/>
    <w:lvl w:ilvl="0" w:tentative="0">
      <w:start w:val="7"/>
      <w:numFmt w:val="decimal"/>
      <w:suff w:val="space"/>
      <w:lvlText w:val="%1."/>
      <w:lvlJc w:val="left"/>
    </w:lvl>
  </w:abstractNum>
  <w:abstractNum w:abstractNumId="2">
    <w:nsid w:val="E7BA3C7E"/>
    <w:multiLevelType w:val="singleLevel"/>
    <w:tmpl w:val="E7BA3C7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53417"/>
    <w:rsid w:val="00061C4F"/>
    <w:rsid w:val="00063A26"/>
    <w:rsid w:val="000B2D9B"/>
    <w:rsid w:val="0019237E"/>
    <w:rsid w:val="001E113B"/>
    <w:rsid w:val="001E2853"/>
    <w:rsid w:val="00236E40"/>
    <w:rsid w:val="00253417"/>
    <w:rsid w:val="002552FE"/>
    <w:rsid w:val="00275CD4"/>
    <w:rsid w:val="002901CE"/>
    <w:rsid w:val="00295DC6"/>
    <w:rsid w:val="002A066D"/>
    <w:rsid w:val="002D2D1F"/>
    <w:rsid w:val="002D76A5"/>
    <w:rsid w:val="00344694"/>
    <w:rsid w:val="00371D90"/>
    <w:rsid w:val="00372B21"/>
    <w:rsid w:val="003A0DDE"/>
    <w:rsid w:val="003A507E"/>
    <w:rsid w:val="003E79D5"/>
    <w:rsid w:val="003F0C6B"/>
    <w:rsid w:val="00422881"/>
    <w:rsid w:val="00476C67"/>
    <w:rsid w:val="004B1132"/>
    <w:rsid w:val="004B6923"/>
    <w:rsid w:val="004E3AEF"/>
    <w:rsid w:val="00503EBD"/>
    <w:rsid w:val="00504B1B"/>
    <w:rsid w:val="00517AF0"/>
    <w:rsid w:val="005824EA"/>
    <w:rsid w:val="005B17EB"/>
    <w:rsid w:val="006009E2"/>
    <w:rsid w:val="00601BF7"/>
    <w:rsid w:val="00630226"/>
    <w:rsid w:val="00634E2E"/>
    <w:rsid w:val="00646C51"/>
    <w:rsid w:val="00656ED6"/>
    <w:rsid w:val="006C0FA6"/>
    <w:rsid w:val="0071761B"/>
    <w:rsid w:val="00724B0C"/>
    <w:rsid w:val="007376B1"/>
    <w:rsid w:val="00762723"/>
    <w:rsid w:val="00772605"/>
    <w:rsid w:val="007B60F4"/>
    <w:rsid w:val="007E18BF"/>
    <w:rsid w:val="007E5E90"/>
    <w:rsid w:val="008D44B7"/>
    <w:rsid w:val="008E37E9"/>
    <w:rsid w:val="009104BE"/>
    <w:rsid w:val="009C0105"/>
    <w:rsid w:val="009C4497"/>
    <w:rsid w:val="009D6184"/>
    <w:rsid w:val="00A27AC1"/>
    <w:rsid w:val="00A55FBD"/>
    <w:rsid w:val="00AE14CA"/>
    <w:rsid w:val="00B124D7"/>
    <w:rsid w:val="00B318E1"/>
    <w:rsid w:val="00B700C8"/>
    <w:rsid w:val="00BC2E42"/>
    <w:rsid w:val="00BD1FC1"/>
    <w:rsid w:val="00BE2DED"/>
    <w:rsid w:val="00C04F60"/>
    <w:rsid w:val="00C07906"/>
    <w:rsid w:val="00C07E26"/>
    <w:rsid w:val="00C169B6"/>
    <w:rsid w:val="00C463AA"/>
    <w:rsid w:val="00C53DC7"/>
    <w:rsid w:val="00C96477"/>
    <w:rsid w:val="00C966D5"/>
    <w:rsid w:val="00CA08D2"/>
    <w:rsid w:val="00CB1FB7"/>
    <w:rsid w:val="00CF3942"/>
    <w:rsid w:val="00CF6D49"/>
    <w:rsid w:val="00D34520"/>
    <w:rsid w:val="00D4738E"/>
    <w:rsid w:val="00D82D3E"/>
    <w:rsid w:val="00DC2045"/>
    <w:rsid w:val="00DE4C36"/>
    <w:rsid w:val="00E145CF"/>
    <w:rsid w:val="00E63D2E"/>
    <w:rsid w:val="00E7025F"/>
    <w:rsid w:val="00E72D2A"/>
    <w:rsid w:val="00EE65C8"/>
    <w:rsid w:val="00F2078F"/>
    <w:rsid w:val="00FB6778"/>
    <w:rsid w:val="5D381A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8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Font Style207"/>
    <w:basedOn w:val="2"/>
    <w:uiPriority w:val="99"/>
    <w:rPr>
      <w:rFonts w:ascii="Century Schoolbook" w:hAnsi="Century Schoolbook" w:cs="Century Schoolbook"/>
      <w:sz w:val="18"/>
      <w:szCs w:val="18"/>
    </w:rPr>
  </w:style>
  <w:style w:type="paragraph" w:customStyle="1" w:styleId="10">
    <w:name w:val="Style24"/>
    <w:basedOn w:val="1"/>
    <w:qFormat/>
    <w:uiPriority w:val="9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eastAsia="Times New Roman" w:cs="Tahoma"/>
      <w:sz w:val="24"/>
      <w:szCs w:val="24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ЗАО "Единство"</Company>
  <Pages>2</Pages>
  <Words>336</Words>
  <Characters>1920</Characters>
  <Lines>16</Lines>
  <Paragraphs>4</Paragraphs>
  <TotalTime>45</TotalTime>
  <ScaleCrop>false</ScaleCrop>
  <LinksUpToDate>false</LinksUpToDate>
  <CharactersWithSpaces>2252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2016-01-16T12:56:00Z</dcterms:created>
  <dc:creator>User</dc:creator>
  <cp:lastModifiedBy>lica</cp:lastModifiedBy>
  <cp:lastPrinted>2019-02-22T10:04:00Z</cp:lastPrinted>
  <dcterms:modified xsi:type="dcterms:W3CDTF">2023-10-12T09:02:45Z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C1756A5340324E86959F85057C0B7DD8_12</vt:lpwstr>
  </property>
</Properties>
</file>