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5E" w:rsidRPr="005E695E" w:rsidRDefault="005E695E" w:rsidP="005E695E">
      <w:pPr>
        <w:spacing w:before="100" w:beforeAutospacing="1" w:after="100" w:afterAutospacing="1" w:line="240" w:lineRule="auto"/>
        <w:ind w:left="993" w:right="424"/>
        <w:jc w:val="both"/>
        <w:rPr>
          <w:rFonts w:ascii="Monotype Corsiva" w:eastAsia="Times New Roman" w:hAnsi="Monotype Corsiva" w:cs="Times New Roman"/>
          <w:sz w:val="52"/>
          <w:szCs w:val="52"/>
          <w:lang w:eastAsia="ru-RU"/>
        </w:rPr>
      </w:pPr>
      <w:r w:rsidRPr="005E695E">
        <w:rPr>
          <w:rFonts w:ascii="Monotype Corsiva" w:eastAsia="Times New Roman" w:hAnsi="Monotype Corsiva" w:cs="Times New Roman"/>
          <w:color w:val="FF0000"/>
          <w:sz w:val="52"/>
          <w:szCs w:val="52"/>
          <w:lang w:eastAsia="ru-RU"/>
        </w:rPr>
        <w:t>Как воспитать здорового ребёнка?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воспитания детей в семье сложны и многообразны. Здесь недопустимы стандарт, универсальные рецепты, шаблон. От родителей требуются большие познания, вдумчив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ость, умение применять индивиду</w:t>
      </w: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альный подход к ребенку.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же главное в воспитании детей? Вначале на этот вопрос хочется ответить так: все главное! Действительно, какой бы элемент воспитания ребенка ни взяли, окажется, что среди них нет несущественных. И все же главное — ребенок должен расти </w:t>
      </w:r>
      <w:r w:rsidRPr="00C45CEB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здоровым.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полнота, ни богатырское сложение, ни румянец сами по себе не являются критериями здоровья. Суть его в гармонии физи</w:t>
      </w:r>
      <w:r w:rsidR="00E87D4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ческих и духовных сил, уравнове</w:t>
      </w: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шенности нервной системы, выносливости, способности противостоять различным вредным влияниям.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Жизнь неизбежно столкнет ребенка с какими-то испытаниями. Что бы это ни было — резкая смена температуры или инфекция, физическая перегрузка или душевное волнение, крепкий организм ответит целесообразными реакциями, отстоит себя, а слабый потерпит поражение.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Здорового ребенка легче воспитывать. Это общеизвестно. У него быстрее устанавливаются все необходимые умения и навыки, он лучше приспосабливается к смене условий и воспринимает все предъявляемые ему требования. Здоровье — важнейшая предпосылка правильного формирования характера, развития ини</w:t>
      </w: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циативы, сильной воли, дарований и природных спо</w:t>
      </w: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собностей.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что же делать, чтобы ребенок был здоровым? С чего начать? Начните с самих себя. Поверьте, это не фраза. Это очень важное, даже обязательное условие.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здоровье ребенка оказывает влияние и среда, в которой он растет и развивается. Детский организм пластичен, изменчив, податлив. В определенных условиях неблагоприятные врожденные особенности могут остаться непроявившимися, а могут и стать источником серьезных заболеваний. Точно так же благоприятные задатки либо развиваются и совершенствуются, либо угасают.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появляется на свет с известным запасом сопротивляемости, устойчивости, «готовых» приспособительных механизмов. Можно считать, что это подарок, который добрая волшебница природа кладет в колыбель каждого ребенка. Но, чтобы сохранить этот подарок, надо им умело пользоваться.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Весьма совершенны, например, естественные механизмы терморегуляции. В ответ на охлаждение в организме возникает сложная цепь реакций, способствующих быстрому уменьшению теплоотдачи, а в ответ на перегревание — ее увеличению.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эти механиз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упражнять часто, с возрастаю</w:t>
      </w: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щей нагрузкой, то они становятся все более надежными, безотказными; если же такой тренировки нет, их «настроенность» заметно снижается. Иными словами, если ребенка закаляют, он будет более устойчивым к охлаждению (и не только к нему!); если кутают, ограждают от малейшего дуновения воздуха, устойчивость к простудным и другим заболеваниям уменьшается.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CE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должно быть не изнеживающим, а закаливающим, тренирующим, повышающим активность растущего организма.</w:t>
      </w:r>
    </w:p>
    <w:p w:rsidR="00C45CEB" w:rsidRDefault="00C45CEB" w:rsidP="00C45CEB">
      <w:pPr>
        <w:spacing w:before="100" w:beforeAutospacing="1" w:after="100" w:afterAutospacing="1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CEB" w:rsidRDefault="00C45CEB" w:rsidP="00C45CEB">
      <w:pPr>
        <w:spacing w:before="100" w:beforeAutospacing="1" w:after="100" w:afterAutospacing="1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CEB" w:rsidRDefault="00C45CEB" w:rsidP="00C45CEB">
      <w:pPr>
        <w:spacing w:before="100" w:beforeAutospacing="1" w:after="100" w:afterAutospacing="1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CEB" w:rsidRDefault="00C45CEB" w:rsidP="00C45CEB">
      <w:pPr>
        <w:spacing w:before="100" w:beforeAutospacing="1" w:after="100" w:afterAutospacing="1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CEB" w:rsidRDefault="00C45CEB" w:rsidP="00C45CEB">
      <w:pPr>
        <w:spacing w:before="100" w:beforeAutospacing="1" w:after="100" w:afterAutospacing="1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CEB" w:rsidRPr="00C45CEB" w:rsidRDefault="00C45CEB" w:rsidP="00C45CEB">
      <w:pPr>
        <w:spacing w:before="100" w:beforeAutospacing="1" w:after="100" w:afterAutospacing="1" w:line="240" w:lineRule="auto"/>
        <w:ind w:left="2127" w:right="424"/>
        <w:jc w:val="both"/>
        <w:rPr>
          <w:rFonts w:ascii="Monotype Corsiva" w:eastAsia="Times New Roman" w:hAnsi="Monotype Corsiva" w:cs="Times New Roman"/>
          <w:color w:val="FF0000"/>
          <w:sz w:val="52"/>
          <w:szCs w:val="52"/>
          <w:lang w:eastAsia="ru-RU"/>
        </w:rPr>
      </w:pPr>
      <w:r w:rsidRPr="005E695E">
        <w:rPr>
          <w:rFonts w:ascii="Monotype Corsiva" w:eastAsia="Times New Roman" w:hAnsi="Monotype Corsiva" w:cs="Times New Roman"/>
          <w:color w:val="FF0000"/>
          <w:sz w:val="52"/>
          <w:szCs w:val="52"/>
          <w:lang w:eastAsia="ru-RU"/>
        </w:rPr>
        <w:lastRenderedPageBreak/>
        <w:t>Советы родителям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5CEB">
        <w:rPr>
          <w:rFonts w:ascii="Times New Roman" w:eastAsia="Times New Roman" w:hAnsi="Times New Roman" w:cs="Times New Roman"/>
          <w:sz w:val="36"/>
          <w:szCs w:val="36"/>
          <w:lang w:eastAsia="ru-RU"/>
        </w:rPr>
        <w:t>1.Больше гуляйте с ребенком.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5CEB">
        <w:rPr>
          <w:rFonts w:ascii="Times New Roman" w:eastAsia="Times New Roman" w:hAnsi="Times New Roman" w:cs="Times New Roman"/>
          <w:sz w:val="36"/>
          <w:szCs w:val="36"/>
          <w:lang w:eastAsia="ru-RU"/>
        </w:rPr>
        <w:t>2. Летом загорайте, купайтесь, зимой – катайтесь на лыжах и коньках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5CEB">
        <w:rPr>
          <w:rFonts w:ascii="Times New Roman" w:eastAsia="Times New Roman" w:hAnsi="Times New Roman" w:cs="Times New Roman"/>
          <w:sz w:val="36"/>
          <w:szCs w:val="36"/>
          <w:lang w:eastAsia="ru-RU"/>
        </w:rPr>
        <w:t>3. Приучайте ребенка к занятиям физкультурой собственным примером. Начните с зарядки. Выполняя вместе с вами упражнения, ребенок получит дополнительные положительные эмоции.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5CEB">
        <w:rPr>
          <w:rFonts w:ascii="Times New Roman" w:eastAsia="Times New Roman" w:hAnsi="Times New Roman" w:cs="Times New Roman"/>
          <w:sz w:val="36"/>
          <w:szCs w:val="36"/>
          <w:lang w:eastAsia="ru-RU"/>
        </w:rPr>
        <w:t>4. Соблюдайте режим питания. Старайтесь разнообразить рацион малыша.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5CEB">
        <w:rPr>
          <w:rFonts w:ascii="Times New Roman" w:eastAsia="Times New Roman" w:hAnsi="Times New Roman" w:cs="Times New Roman"/>
          <w:sz w:val="36"/>
          <w:szCs w:val="36"/>
          <w:lang w:eastAsia="ru-RU"/>
        </w:rPr>
        <w:t>5. Правильно выбирайте приемы и способы закаливания.</w:t>
      </w:r>
    </w:p>
    <w:p w:rsidR="00C45CEB" w:rsidRPr="00C45CEB" w:rsidRDefault="005E695E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Предлагаем</w:t>
      </w:r>
      <w:r w:rsidR="00C45CEB" w:rsidRPr="00C45CE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вам, уважаемые родители, две несложные методики закаливания, которые помогут в укреплении здоровья детей.</w:t>
      </w:r>
    </w:p>
    <w:p w:rsidR="00C45CEB" w:rsidRDefault="00E87D45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5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5080</wp:posOffset>
            </wp:positionV>
            <wp:extent cx="4104005" cy="3811905"/>
            <wp:effectExtent l="19050" t="0" r="0" b="0"/>
            <wp:wrapNone/>
            <wp:docPr id="4" name="Рисунок 44" descr="&amp;Scy;&amp;acy;&amp;jcy;&amp;tcy; &amp;Dcy;&amp;Ocy;&amp;Ucy; 2 &amp;Ucy; &amp;kcy;&amp;acy;&amp;zhcy;&amp;dcy;&amp;ocy;&amp;gcy;&amp;ocy; - &amp;scy;&amp;vcy;&amp;ocy;&amp;jcy; &amp;khcy;&amp;acy;&amp;rcy;&amp;acy;&amp;kcy;&amp;t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&amp;Scy;&amp;acy;&amp;jcy;&amp;tcy; &amp;Dcy;&amp;Ocy;&amp;Ucy; 2 &amp;Ucy; &amp;kcy;&amp;acy;&amp;zhcy;&amp;dcy;&amp;ocy;&amp;gcy;&amp;ocy; - &amp;scy;&amp;vcy;&amp;ocy;&amp;jcy; &amp;khcy;&amp;acy;&amp;rcy;&amp;acy;&amp;kcy;&amp;t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CEB" w:rsidRDefault="00C45CEB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C45CEB" w:rsidRDefault="00C45CEB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5E695E" w:rsidRDefault="005E695E" w:rsidP="00C45CEB">
      <w:pPr>
        <w:spacing w:after="0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</w:p>
    <w:p w:rsidR="00C45CEB" w:rsidRPr="00E87D45" w:rsidRDefault="00C45CEB" w:rsidP="00E87D45">
      <w:pPr>
        <w:ind w:left="1560"/>
        <w:rPr>
          <w:rFonts w:ascii="Monotype Corsiva" w:hAnsi="Monotype Corsiva"/>
          <w:color w:val="FF0000"/>
          <w:sz w:val="52"/>
          <w:szCs w:val="52"/>
        </w:rPr>
      </w:pPr>
      <w:r w:rsidRPr="00E87D45">
        <w:rPr>
          <w:rFonts w:ascii="Monotype Corsiva" w:hAnsi="Monotype Corsiva"/>
          <w:color w:val="FF0000"/>
          <w:sz w:val="52"/>
          <w:szCs w:val="52"/>
        </w:rPr>
        <w:lastRenderedPageBreak/>
        <w:t>Методика хождения босиком</w:t>
      </w:r>
    </w:p>
    <w:p w:rsidR="00C45CEB" w:rsidRPr="00C45CEB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5CE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Процедура  проводится при температуре пола не ниже +18градусов. Прохладный пол воздействует на рецепторы кожи, тем самым приспосабливая организм ребенка к температурным перепадам. Хождение босиком можно практиковать с двух лет. Процедура хорошо переносится детьми.</w:t>
      </w:r>
    </w:p>
    <w:p w:rsidR="00E87D45" w:rsidRPr="00E87D45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5CEB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Первые 4-5 дней дети ходят в носках, а затем – босиком по 3-4 мин.; ежедневно время на процедуры увеличивается на 1-2 мин. и  постепенно доходит до 15-20 мин.</w:t>
      </w:r>
    </w:p>
    <w:p w:rsidR="00C45CEB" w:rsidRPr="00C45CEB" w:rsidRDefault="00C45CEB" w:rsidP="005E695E">
      <w:pPr>
        <w:spacing w:before="100" w:beforeAutospacing="1" w:after="100" w:afterAutospacing="1" w:line="240" w:lineRule="auto"/>
        <w:ind w:left="1134" w:right="424"/>
        <w:rPr>
          <w:rFonts w:ascii="Monotype Corsiva" w:eastAsia="Times New Roman" w:hAnsi="Monotype Corsiva" w:cs="Times New Roman"/>
          <w:color w:val="FF0000"/>
          <w:sz w:val="52"/>
          <w:szCs w:val="52"/>
          <w:lang w:eastAsia="ru-RU"/>
        </w:rPr>
      </w:pPr>
      <w:r w:rsidRPr="00E87D45">
        <w:rPr>
          <w:rFonts w:ascii="Monotype Corsiva" w:eastAsia="Times New Roman" w:hAnsi="Monotype Corsiva" w:cs="Times New Roman"/>
          <w:bCs/>
          <w:color w:val="FF0000"/>
          <w:sz w:val="52"/>
          <w:szCs w:val="52"/>
          <w:lang w:eastAsia="ru-RU"/>
        </w:rPr>
        <w:t xml:space="preserve">Методика полоскания полости рта </w:t>
      </w:r>
    </w:p>
    <w:p w:rsidR="00E87D45" w:rsidRPr="00E87D45" w:rsidRDefault="00C45CEB" w:rsidP="00E87D45">
      <w:pPr>
        <w:spacing w:before="100" w:beforeAutospacing="1" w:after="100" w:afterAutospacing="1"/>
        <w:ind w:left="-426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5CEB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Лечебным действием обладает раствор с добавлением отвара лекарственных трав или минеральная вода. Ребенок набирает воду в рот, прополаскивает и сплевывает. Процедура повторяется 3-4 раза. Дет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E87D4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45CEB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начинают эту процедуру при температуре воды 36-37 градусов. Каждые 2-3 дня температура воды снижается на 1 градус до комнатной температуры.</w:t>
      </w:r>
    </w:p>
    <w:p w:rsidR="00E87D45" w:rsidRDefault="00E87D45" w:rsidP="00E87D45">
      <w:pPr>
        <w:spacing w:before="100" w:beforeAutospacing="1" w:after="100" w:afterAutospacing="1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</w:p>
    <w:p w:rsidR="00E87D45" w:rsidRPr="00E87D45" w:rsidRDefault="00E87D45" w:rsidP="00E87D45">
      <w:pPr>
        <w:spacing w:before="100" w:beforeAutospacing="1" w:after="100" w:afterAutospacing="1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Желаем</w:t>
      </w:r>
      <w:r w:rsidR="00C45CEB" w:rsidRPr="00C45CEB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 xml:space="preserve"> вам успехов</w:t>
      </w:r>
    </w:p>
    <w:p w:rsidR="00C45CEB" w:rsidRPr="00C45CEB" w:rsidRDefault="00C45CEB" w:rsidP="00E87D45">
      <w:pPr>
        <w:spacing w:before="100" w:beforeAutospacing="1" w:after="100" w:afterAutospacing="1" w:line="240" w:lineRule="auto"/>
        <w:ind w:left="-426" w:right="424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C45CEB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в воспитании  здорового ребенка!</w:t>
      </w:r>
    </w:p>
    <w:sectPr w:rsidR="00C45CEB" w:rsidRPr="00C45CEB" w:rsidSect="00C45CE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C45CEB"/>
    <w:rsid w:val="005E695E"/>
    <w:rsid w:val="00C45CEB"/>
    <w:rsid w:val="00D20A33"/>
    <w:rsid w:val="00E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style17"/>
    <w:basedOn w:val="a0"/>
    <w:rsid w:val="00C45CEB"/>
  </w:style>
  <w:style w:type="character" w:customStyle="1" w:styleId="fontstyle22">
    <w:name w:val="fontstyle22"/>
    <w:basedOn w:val="a0"/>
    <w:rsid w:val="00C45CEB"/>
  </w:style>
  <w:style w:type="character" w:customStyle="1" w:styleId="fontstyle20">
    <w:name w:val="fontstyle20"/>
    <w:basedOn w:val="a0"/>
    <w:rsid w:val="00C45CEB"/>
  </w:style>
  <w:style w:type="character" w:styleId="a3">
    <w:name w:val="Strong"/>
    <w:basedOn w:val="a0"/>
    <w:uiPriority w:val="22"/>
    <w:qFormat/>
    <w:rsid w:val="00C45C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2015-02-02T18:02:00Z</dcterms:created>
  <dcterms:modified xsi:type="dcterms:W3CDTF">2015-02-02T18:33:00Z</dcterms:modified>
</cp:coreProperties>
</file>