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96" w:rsidRPr="007E1C03" w:rsidRDefault="00F12196" w:rsidP="00F1219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36"/>
          <w:szCs w:val="30"/>
        </w:rPr>
      </w:pPr>
      <w:r w:rsidRPr="007E1C03">
        <w:rPr>
          <w:rFonts w:ascii="Arial" w:eastAsia="Times New Roman" w:hAnsi="Arial" w:cs="Arial"/>
          <w:i/>
          <w:color w:val="FF0000"/>
          <w:kern w:val="36"/>
          <w:sz w:val="36"/>
          <w:szCs w:val="30"/>
        </w:rPr>
        <w:t xml:space="preserve">Консультация для родителей </w:t>
      </w:r>
    </w:p>
    <w:p w:rsidR="007E1C03" w:rsidRDefault="00F12196" w:rsidP="00F1219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36"/>
          <w:szCs w:val="30"/>
        </w:rPr>
      </w:pPr>
      <w:r w:rsidRPr="007E1C03">
        <w:rPr>
          <w:rFonts w:ascii="Arial" w:eastAsia="Times New Roman" w:hAnsi="Arial" w:cs="Arial"/>
          <w:i/>
          <w:color w:val="FF0000"/>
          <w:kern w:val="36"/>
          <w:sz w:val="36"/>
          <w:szCs w:val="30"/>
        </w:rPr>
        <w:t xml:space="preserve">«Особенности развития речи детей </w:t>
      </w:r>
    </w:p>
    <w:p w:rsidR="00F12196" w:rsidRPr="007E1C03" w:rsidRDefault="00F12196" w:rsidP="00F12196">
      <w:pPr>
        <w:shd w:val="clear" w:color="auto" w:fill="FFFFFF"/>
        <w:spacing w:after="150" w:line="240" w:lineRule="atLeast"/>
        <w:jc w:val="center"/>
        <w:outlineLvl w:val="0"/>
        <w:rPr>
          <w:rFonts w:ascii="Arial" w:eastAsia="Times New Roman" w:hAnsi="Arial" w:cs="Arial"/>
          <w:i/>
          <w:color w:val="FF0000"/>
          <w:kern w:val="36"/>
          <w:sz w:val="36"/>
          <w:szCs w:val="30"/>
        </w:rPr>
      </w:pPr>
      <w:r w:rsidRPr="007E1C03">
        <w:rPr>
          <w:rFonts w:ascii="Arial" w:eastAsia="Times New Roman" w:hAnsi="Arial" w:cs="Arial"/>
          <w:i/>
          <w:color w:val="FF0000"/>
          <w:kern w:val="36"/>
          <w:sz w:val="36"/>
          <w:szCs w:val="30"/>
        </w:rPr>
        <w:t>младшего возраста»</w:t>
      </w:r>
    </w:p>
    <w:p w:rsidR="00F12196" w:rsidRPr="00F12196" w:rsidRDefault="00F12196" w:rsidP="00F12196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</w:pPr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Развитие речи у детей 3-4 лет происходит особенно быстро. Как правило, ребёнок к 3-м годам почти усваивает свой родной язык. Активный словарь малышей от 3-х до 4-х лет растёт буквально не по дням, а по часам, примерно до 100 новых слов за месяц. Если в три года ребёнку для общения достаточно нескольких сотен слов, в четыре года эта цифра достигает 1, 5-2 тысячи слов. При этом надо помнить, что в семье для повседневного общения взрослыми используются в среднем от 3-х до 5-ти тысяч слов.</w:t>
      </w:r>
    </w:p>
    <w:p w:rsidR="00F12196" w:rsidRPr="0023709F" w:rsidRDefault="00F12196" w:rsidP="00F12196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i/>
          <w:color w:val="000000" w:themeColor="text1"/>
          <w:sz w:val="32"/>
          <w:szCs w:val="21"/>
        </w:rPr>
      </w:pPr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 xml:space="preserve">Так же быстро улучшается и звуковое оформление слов, более развёрнутыми становятся фразы. Однако не все малыши имеют одинаковый уровень речевого развития: одни к трём годам часто и правильно произносят слова, а другие говорят недостаточно отчётливо, неправильно произносят слова, третьи говорят недостаточно отчётливо, неправильно произносят отдельные звуки. Наиболее типичными ошибками являются пропуск и замены звуков, перестановка звуков и слогов, нарушение слоговой структуры </w:t>
      </w:r>
      <w:r w:rsidRPr="0023709F">
        <w:rPr>
          <w:rFonts w:ascii="Times New Roman" w:eastAsia="Times New Roman" w:hAnsi="Times New Roman" w:cs="Times New Roman"/>
          <w:i/>
          <w:color w:val="000000" w:themeColor="text1"/>
          <w:sz w:val="32"/>
          <w:szCs w:val="21"/>
        </w:rPr>
        <w:t>(сокращение сло</w:t>
      </w:r>
      <w:proofErr w:type="gramStart"/>
      <w:r w:rsidRPr="0023709F">
        <w:rPr>
          <w:rFonts w:ascii="Times New Roman" w:eastAsia="Times New Roman" w:hAnsi="Times New Roman" w:cs="Times New Roman"/>
          <w:i/>
          <w:color w:val="000000" w:themeColor="text1"/>
          <w:sz w:val="32"/>
          <w:szCs w:val="21"/>
        </w:rPr>
        <w:t>в-</w:t>
      </w:r>
      <w:proofErr w:type="gramEnd"/>
      <w:r w:rsidRPr="0023709F">
        <w:rPr>
          <w:rFonts w:ascii="Times New Roman" w:eastAsia="Times New Roman" w:hAnsi="Times New Roman" w:cs="Times New Roman"/>
          <w:i/>
          <w:color w:val="000000" w:themeColor="text1"/>
          <w:sz w:val="32"/>
          <w:szCs w:val="21"/>
        </w:rPr>
        <w:t xml:space="preserve"> </w:t>
      </w:r>
      <w:proofErr w:type="spellStart"/>
      <w:r w:rsidRPr="0023709F">
        <w:rPr>
          <w:rFonts w:ascii="Times New Roman" w:eastAsia="Times New Roman" w:hAnsi="Times New Roman" w:cs="Times New Roman"/>
          <w:i/>
          <w:color w:val="000000" w:themeColor="text1"/>
          <w:sz w:val="32"/>
          <w:szCs w:val="21"/>
        </w:rPr>
        <w:t>тамва</w:t>
      </w:r>
      <w:proofErr w:type="spellEnd"/>
      <w:r w:rsidRPr="0023709F">
        <w:rPr>
          <w:rFonts w:ascii="Times New Roman" w:eastAsia="Times New Roman" w:hAnsi="Times New Roman" w:cs="Times New Roman"/>
          <w:i/>
          <w:color w:val="000000" w:themeColor="text1"/>
          <w:sz w:val="32"/>
          <w:szCs w:val="21"/>
        </w:rPr>
        <w:t>, вместо трамвай, неправильное ударение) .</w:t>
      </w:r>
    </w:p>
    <w:p w:rsidR="00F12196" w:rsidRPr="00F12196" w:rsidRDefault="00F12196" w:rsidP="00F12196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</w:pPr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Речь трёхлеток однотипна. Все глаголы они произносят в настоящем времени. Понятие малыша о прошлом или будущем ещё ограничено. Предложения похожи друг на друга: на первом месте подлежащее, потом сказуемое затем дополнение. Малыши легко воспринимают простые назывные предложения. В этом возрасте у детей появляется особый интерес к словам. Малыши пытаются установить значение слов, их происхождение, создают свои слова (</w:t>
      </w:r>
      <w:proofErr w:type="spellStart"/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кружинка</w:t>
      </w:r>
      <w:proofErr w:type="spellEnd"/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 xml:space="preserve"> </w:t>
      </w:r>
      <w:proofErr w:type="gramStart"/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вместо</w:t>
      </w:r>
      <w:proofErr w:type="gramEnd"/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 xml:space="preserve"> пружинка). Малыша привлекают звуковое оформление слов, и он даже пытается исправлять плохо говорящих сверстников, хотя ещё не может определить, какой звук или часто в слове произнесено неправильно.</w:t>
      </w:r>
    </w:p>
    <w:p w:rsidR="00F12196" w:rsidRPr="00F12196" w:rsidRDefault="00F12196" w:rsidP="00F12196">
      <w:pPr>
        <w:shd w:val="clear" w:color="auto" w:fill="FFFFFF"/>
        <w:spacing w:before="225" w:after="225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</w:pPr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Ребёнок ещё не может самостоятельно определить, из каких звуков состоит слово, установит их последовательность, разложить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 xml:space="preserve"> слово на части (слоги звуки)</w:t>
      </w:r>
      <w:r w:rsidRPr="00F12196">
        <w:rPr>
          <w:rFonts w:ascii="Times New Roman" w:eastAsia="Times New Roman" w:hAnsi="Times New Roman" w:cs="Times New Roman"/>
          <w:color w:val="000000" w:themeColor="text1"/>
          <w:sz w:val="32"/>
          <w:szCs w:val="21"/>
        </w:rPr>
        <w:t>.</w:t>
      </w:r>
    </w:p>
    <w:p w:rsidR="004D6A76" w:rsidRPr="00F12196" w:rsidRDefault="004D6A76">
      <w:pPr>
        <w:rPr>
          <w:rFonts w:ascii="Times New Roman" w:hAnsi="Times New Roman" w:cs="Times New Roman"/>
          <w:color w:val="000000" w:themeColor="text1"/>
          <w:sz w:val="36"/>
        </w:rPr>
      </w:pPr>
      <w:bookmarkStart w:id="0" w:name="_GoBack"/>
      <w:bookmarkEnd w:id="0"/>
    </w:p>
    <w:sectPr w:rsidR="004D6A76" w:rsidRPr="00F12196" w:rsidSect="00F12196">
      <w:pgSz w:w="11906" w:h="16838"/>
      <w:pgMar w:top="851" w:right="1021" w:bottom="851" w:left="1134" w:header="709" w:footer="709" w:gutter="0"/>
      <w:pgBorders w:offsetFrom="page">
        <w:top w:val="single" w:sz="36" w:space="24" w:color="00CC00"/>
        <w:left w:val="single" w:sz="36" w:space="24" w:color="00CC00"/>
        <w:bottom w:val="single" w:sz="36" w:space="24" w:color="00CC00"/>
        <w:right w:val="single" w:sz="36" w:space="24" w:color="00CC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196"/>
    <w:rsid w:val="0023709F"/>
    <w:rsid w:val="004D6A76"/>
    <w:rsid w:val="007E1C03"/>
    <w:rsid w:val="00F1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76"/>
  </w:style>
  <w:style w:type="paragraph" w:styleId="1">
    <w:name w:val="heading 1"/>
    <w:basedOn w:val="a"/>
    <w:link w:val="10"/>
    <w:uiPriority w:val="9"/>
    <w:qFormat/>
    <w:rsid w:val="00F12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12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BESHAPIDR</dc:creator>
  <cp:keywords/>
  <dc:description/>
  <cp:lastModifiedBy>Колокольчик</cp:lastModifiedBy>
  <cp:revision>4</cp:revision>
  <cp:lastPrinted>2014-10-14T10:02:00Z</cp:lastPrinted>
  <dcterms:created xsi:type="dcterms:W3CDTF">2014-10-10T19:11:00Z</dcterms:created>
  <dcterms:modified xsi:type="dcterms:W3CDTF">2014-10-14T10:02:00Z</dcterms:modified>
</cp:coreProperties>
</file>