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F" w:rsidRPr="000432FF" w:rsidRDefault="00C9256B" w:rsidP="00043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6600CC"/>
          <w:kern w:val="36"/>
          <w:sz w:val="40"/>
          <w:szCs w:val="28"/>
        </w:rPr>
      </w:pPr>
      <w:r w:rsidRPr="000432FF">
        <w:rPr>
          <w:rFonts w:ascii="Times New Roman" w:eastAsia="Times New Roman" w:hAnsi="Times New Roman" w:cs="Times New Roman"/>
          <w:b/>
          <w:i/>
          <w:color w:val="6600CC"/>
          <w:kern w:val="36"/>
          <w:sz w:val="40"/>
          <w:szCs w:val="28"/>
        </w:rPr>
        <w:t>Возрастные особенности психического развития</w:t>
      </w:r>
    </w:p>
    <w:p w:rsidR="00C9256B" w:rsidRPr="000432FF" w:rsidRDefault="00C9256B" w:rsidP="00043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6600CC"/>
          <w:kern w:val="36"/>
          <w:sz w:val="40"/>
          <w:szCs w:val="28"/>
        </w:rPr>
      </w:pPr>
      <w:r w:rsidRPr="000432FF">
        <w:rPr>
          <w:rFonts w:ascii="Times New Roman" w:eastAsia="Times New Roman" w:hAnsi="Times New Roman" w:cs="Times New Roman"/>
          <w:b/>
          <w:i/>
          <w:color w:val="6600CC"/>
          <w:kern w:val="36"/>
          <w:sz w:val="40"/>
          <w:szCs w:val="28"/>
        </w:rPr>
        <w:t>детей 3-4 лет.</w:t>
      </w: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 младшем дошкольном возрасте (3–4 года) происходят существенные изменения в характере и содержании деятельности ребенка, в отношениях с окружающими: взрослыми и сверстниками.</w:t>
      </w: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Возраст с 3 до 4 лет - один из важнейших периодов развития, протекающих критичес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ки. </w:t>
      </w: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 этом возрасте, как и в последующие критические периоды, ребенок становится капризным, ранимым, непослушным, повышенно утомляемым, раздражительным, упрямым, протестующим против власти взрослых, подверженным психогенным срывам.</w:t>
      </w: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Отмечаются также внутренняя </w:t>
      </w:r>
      <w:proofErr w:type="spellStart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дискомфортность</w:t>
      </w:r>
      <w:proofErr w:type="spellEnd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, напряженность, большая чувствительность к депривации (потери, лишение), вызывающей фрустрацию (разочарование, тревога, раздражение, отчаяние).</w:t>
      </w: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 это время особенно опасно подавлять растущую активность ребенка, способствовать дефициту общения и эмоционального контакта. Последнее может привести к аутизму (замкнутость), речевым расстройствам (задержка развития речи, отказы от общения, речевого контакта).</w:t>
      </w:r>
    </w:p>
    <w:p w:rsid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/>
          <w:iCs/>
          <w:sz w:val="28"/>
          <w:szCs w:val="28"/>
        </w:rPr>
        <w:t>Самым ценным новообразованием этого возраста является желание ребенка сделать что-то самостоятельно. Он начинает говорить: «Я сам».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>Возрастные нормы психического развития детей 3-4 лет.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К 4-м годам начинает формироват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ься  </w:t>
      </w: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>наглядно-образное мышление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9256B" w:rsidRP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Другими словами, происходит постепенный отрыв действий ребенка от конкретного предмета, перенос ситуации «как будто».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В 3—4 года преобладает воссоздающее </w:t>
      </w: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>воображение</w:t>
      </w: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, т. е. ребенок способен воссоздать образы, взятые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Память </w:t>
      </w: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дошкольника 3—4-х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85688B" w:rsidRDefault="0085688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688B" w:rsidRDefault="0085688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688B" w:rsidRDefault="0085688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>К 4 годам дети могут воспринимать: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до 7 и более цветов,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до 5 и более форм предметов,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способны различать предметы по величине,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ориентироваться в пространстве.</w:t>
      </w:r>
    </w:p>
    <w:p w:rsidR="00C9256B" w:rsidRPr="00C9256B" w:rsidRDefault="00C9256B" w:rsidP="00C9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различать эмоциональные состояния.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Среди мыслительных операций важнейшими являются: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называние цвета, 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величины, формы, 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расположения предмета в пространстве (близко, далеко);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группировка предметов одного цвета, формы, размера;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сравнение по цвету, форме, размеру, весу;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по времени (сегодня, завтра, вчера, поздно, потом, сейчас)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выделение основных свой</w:t>
      </w:r>
      <w:proofErr w:type="gramStart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ств пр</w:t>
      </w:r>
      <w:proofErr w:type="gramEnd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едметов (форма, величина, цвет);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координация движений рук и зрения;</w:t>
      </w:r>
    </w:p>
    <w:p w:rsidR="00C9256B" w:rsidRPr="00C9256B" w:rsidRDefault="00C9256B" w:rsidP="00C9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числовых представлений (много, мало, один, два, меньше, больше).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Default="00C9256B" w:rsidP="00C925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Развивается память и внимание.</w:t>
      </w: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По просьбе взрослого дети могут запомнить 3-4 слова и 5-6 названий предметов, а также большие отрывки из любимых произведений.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общении </w:t>
      </w:r>
      <w:proofErr w:type="gramStart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со</w:t>
      </w:r>
      <w:proofErr w:type="gramEnd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взрослыми, чтении, играх и развивающих упражнениях ребенок все более обогащает свои представления о мире и получает знания:</w:t>
      </w:r>
    </w:p>
    <w:p w:rsidR="00C9256B" w:rsidRPr="00C9256B" w:rsidRDefault="00C9256B" w:rsidP="00C9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о явлениях природы — светит солнце, </w:t>
      </w:r>
    </w:p>
    <w:p w:rsidR="00C9256B" w:rsidRPr="00C9256B" w:rsidRDefault="00C9256B" w:rsidP="00C9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идет дождь, снег, гремит гром, на небе тучи; сегодня холодно, тепло, жарко, и другое;</w:t>
      </w:r>
      <w:proofErr w:type="gramEnd"/>
    </w:p>
    <w:p w:rsidR="00C9256B" w:rsidRPr="00C9256B" w:rsidRDefault="00C9256B" w:rsidP="00C9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о животном мире — не только различает и называет домашних животных, но и имеет первичные понятия о них;</w:t>
      </w:r>
    </w:p>
    <w:p w:rsidR="00C9256B" w:rsidRPr="00C9256B" w:rsidRDefault="00C9256B" w:rsidP="00C9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о растительном мире — различает и называет цветок, дерево, траву, лист и другое;</w:t>
      </w:r>
    </w:p>
    <w:p w:rsidR="00C9256B" w:rsidRPr="00C9256B" w:rsidRDefault="00C9256B" w:rsidP="00C9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о некоторых трудовых действиях: пилить дрова, копать землю, мыть посуду и т. д.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возрасте 3-4 года начинают формироваться представления о предметах, от этих представлений зависит изобразительная деятельность ребёнка. Графические образы ещё бедны. У одних детей в изображениях отсутствуют детали, у других – рисунки более детализированы. Дети уже могут использовать цвет. Позвольте своему ребёнку рисовать, не отмахивайтесь от него, если он просит карандаши или фломастеры. Рисование связано, по мнению ученых, с развитием речи. </w:t>
      </w:r>
    </w:p>
    <w:p w:rsid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5688B" w:rsidRDefault="0085688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Важным моментом в воспитании ребенка четвертого года жизни является обязательное подкрепление всего увиденного им другими методами. Например, вы были с ребенком в зоопарке —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них.</w:t>
      </w:r>
    </w:p>
    <w:p w:rsidR="00C9256B" w:rsidRDefault="00C9256B" w:rsidP="00C92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Все эти глубокие изменения психики ребёнка  происходят не сами по себе, а под определённым влиянием воспитания и обучения. Родители и воспитатели, знакомя ребёнка с окружающим, сообщая ему новые знания и умения, организуя и направляя его деятельность, обогащая опыт ребёнка, вместе с тем развивают его психику, формируют его личность, развивают определённые психологические черты.</w:t>
      </w:r>
    </w:p>
    <w:p w:rsidR="00C9256B" w:rsidRDefault="00C9256B" w:rsidP="00C9256B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256B" w:rsidRPr="00C9256B" w:rsidRDefault="00C9256B" w:rsidP="00C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6B">
        <w:rPr>
          <w:rFonts w:ascii="Times New Roman" w:eastAsia="Times New Roman" w:hAnsi="Times New Roman" w:cs="Times New Roman"/>
          <w:iCs/>
          <w:sz w:val="28"/>
          <w:szCs w:val="28"/>
        </w:rPr>
        <w:t>Родители должны постоянно придумывать ситуации, которые давали бы возможность проявить вашему ребенку ответственность на деле, испытать себя в трудностях. Нельзя забывать, что ответственными, знающими и умеющими дети становятся постепенно, это процесс, занимающий долгие годы.</w:t>
      </w:r>
    </w:p>
    <w:p w:rsidR="00271C69" w:rsidRPr="00C9256B" w:rsidRDefault="00271C69" w:rsidP="00C925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C69" w:rsidRPr="00C9256B" w:rsidSect="00C41A1D">
      <w:pgSz w:w="11906" w:h="16838"/>
      <w:pgMar w:top="907" w:right="1021" w:bottom="907" w:left="1191" w:header="709" w:footer="709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F47"/>
    <w:multiLevelType w:val="hybridMultilevel"/>
    <w:tmpl w:val="2738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49F"/>
    <w:multiLevelType w:val="hybridMultilevel"/>
    <w:tmpl w:val="5B0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608"/>
    <w:multiLevelType w:val="hybridMultilevel"/>
    <w:tmpl w:val="684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56B"/>
    <w:rsid w:val="000432FF"/>
    <w:rsid w:val="00271C69"/>
    <w:rsid w:val="0085688B"/>
    <w:rsid w:val="00C41A1D"/>
    <w:rsid w:val="00C9256B"/>
    <w:rsid w:val="00E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C92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9256B"/>
    <w:rPr>
      <w:i/>
      <w:iCs/>
    </w:rPr>
  </w:style>
  <w:style w:type="paragraph" w:styleId="a4">
    <w:name w:val="List Paragraph"/>
    <w:basedOn w:val="a"/>
    <w:uiPriority w:val="34"/>
    <w:qFormat/>
    <w:rsid w:val="00C9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6C3-C465-4435-A6F0-6E71CB30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Колокольчик</cp:lastModifiedBy>
  <cp:revision>5</cp:revision>
  <dcterms:created xsi:type="dcterms:W3CDTF">2014-10-10T18:58:00Z</dcterms:created>
  <dcterms:modified xsi:type="dcterms:W3CDTF">2014-10-14T10:07:00Z</dcterms:modified>
</cp:coreProperties>
</file>