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D4" w:rsidRPr="005B1AD4" w:rsidRDefault="005B1AD4" w:rsidP="005B1AD4">
      <w:pPr>
        <w:pStyle w:val="a4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5B1AD4">
        <w:rPr>
          <w:rFonts w:ascii="Times New Roman" w:hAnsi="Times New Roman" w:cs="Times New Roman"/>
          <w:color w:val="1F497D" w:themeColor="text2"/>
          <w:sz w:val="32"/>
          <w:szCs w:val="32"/>
        </w:rPr>
        <w:t>Памятка</w:t>
      </w:r>
    </w:p>
    <w:p w:rsidR="003B72CF" w:rsidRPr="005B1AD4" w:rsidRDefault="003B72CF" w:rsidP="005B1AD4">
      <w:pPr>
        <w:pStyle w:val="a4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5B1AD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Использование </w:t>
      </w:r>
      <w:proofErr w:type="spellStart"/>
      <w:r w:rsidRPr="005B1AD4">
        <w:rPr>
          <w:rFonts w:ascii="Times New Roman" w:hAnsi="Times New Roman" w:cs="Times New Roman"/>
          <w:color w:val="1F497D" w:themeColor="text2"/>
          <w:sz w:val="32"/>
          <w:szCs w:val="32"/>
        </w:rPr>
        <w:t>мнемотаблиц</w:t>
      </w:r>
      <w:proofErr w:type="spellEnd"/>
      <w:r w:rsidRPr="005B1AD4">
        <w:rPr>
          <w:rFonts w:ascii="Times New Roman" w:hAnsi="Times New Roman" w:cs="Times New Roman"/>
          <w:color w:val="1F497D" w:themeColor="text2"/>
          <w:sz w:val="32"/>
          <w:szCs w:val="32"/>
        </w:rPr>
        <w:t>, схем  в работе с детьми.</w:t>
      </w:r>
    </w:p>
    <w:p w:rsidR="008870AB" w:rsidRPr="00DF58F7" w:rsidRDefault="005B1AD4" w:rsidP="00783816">
      <w:pPr>
        <w:pStyle w:val="a3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F58F7">
        <w:rPr>
          <w:b/>
          <w:sz w:val="28"/>
          <w:szCs w:val="28"/>
        </w:rPr>
        <w:t xml:space="preserve">елесообразно использовать </w:t>
      </w:r>
      <w:proofErr w:type="spellStart"/>
      <w:r w:rsidRPr="00DF58F7">
        <w:rPr>
          <w:b/>
          <w:sz w:val="28"/>
          <w:szCs w:val="28"/>
        </w:rPr>
        <w:t>мнемотаблицы</w:t>
      </w:r>
      <w:proofErr w:type="spellEnd"/>
      <w:r w:rsidR="00783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речевом</w:t>
      </w:r>
      <w:r w:rsidR="00783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развитии</w:t>
      </w:r>
      <w:r w:rsidR="008870AB" w:rsidRPr="00DF58F7">
        <w:rPr>
          <w:b/>
          <w:sz w:val="28"/>
          <w:szCs w:val="28"/>
        </w:rPr>
        <w:t xml:space="preserve"> детьми: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обогащения словарного запаса;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при обучении составлению рассказов;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при пересказах художественной литературы;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при отгадывании и загадывании загадок;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при заучивании стихов.</w:t>
      </w:r>
    </w:p>
    <w:p w:rsidR="008870AB" w:rsidRPr="00DF58F7" w:rsidRDefault="008870AB" w:rsidP="005B1AD4">
      <w:pPr>
        <w:pStyle w:val="a3"/>
        <w:ind w:left="142"/>
        <w:jc w:val="both"/>
        <w:rPr>
          <w:b/>
          <w:sz w:val="28"/>
          <w:szCs w:val="28"/>
        </w:rPr>
      </w:pPr>
      <w:r w:rsidRPr="00DF58F7">
        <w:rPr>
          <w:b/>
          <w:sz w:val="28"/>
          <w:szCs w:val="28"/>
          <w:lang w:val="en-US"/>
        </w:rPr>
        <w:t>А</w:t>
      </w:r>
      <w:r w:rsidRPr="00DF58F7">
        <w:rPr>
          <w:b/>
          <w:sz w:val="28"/>
          <w:szCs w:val="28"/>
        </w:rPr>
        <w:t>лгоритм работы с моделями: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I этап. Это введение элементов схем, символов. Например, обозначения: цвет, форма, величина, действие.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II этап. Использование элементов опорных схем, символов на всех видах занятий, в различных видах деятельности, т.к. у ребёнка не должно быть «привыкания», что этот символ применим только в какой-то одной области, потому что символ универсален.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III этап. Введение отрицаний.Например: не большой, не круглый, не съедобный.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IV этап. Сочетание символов, «чтение» цепочки символов.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V этап. Самостоятельный поиск детьми изображений, символизирующих какое-либо качество.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VI этап. Рассматривание таблицы и разбор того, что на ней изображено.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VII этап. Осуществляется перекодирование информации, т.е. преобразование из абстрактных символов в образы.</w:t>
      </w:r>
    </w:p>
    <w:p w:rsidR="008870AB" w:rsidRPr="00DF58F7" w:rsidRDefault="008870AB" w:rsidP="005B1AD4">
      <w:pPr>
        <w:pStyle w:val="a3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DF58F7">
        <w:rPr>
          <w:sz w:val="28"/>
          <w:szCs w:val="28"/>
        </w:rPr>
        <w:t>VIII этап. После перекодирования осуществляется пересказ сказки или рассказ по заданной теме. В младших группах с помощью воспитателя, в старших самостоятельно.</w:t>
      </w:r>
    </w:p>
    <w:p w:rsidR="005B1AD4" w:rsidRPr="005B1AD4" w:rsidRDefault="005B1AD4" w:rsidP="00783816">
      <w:pPr>
        <w:pStyle w:val="a4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5B1AD4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Памятка</w:t>
      </w:r>
    </w:p>
    <w:p w:rsidR="005B1AD4" w:rsidRPr="005B1AD4" w:rsidRDefault="005B1AD4" w:rsidP="005B1AD4">
      <w:pPr>
        <w:pStyle w:val="a4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5B1AD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Использование </w:t>
      </w:r>
      <w:proofErr w:type="spellStart"/>
      <w:r w:rsidRPr="005B1AD4">
        <w:rPr>
          <w:rFonts w:ascii="Times New Roman" w:hAnsi="Times New Roman" w:cs="Times New Roman"/>
          <w:color w:val="1F497D" w:themeColor="text2"/>
          <w:sz w:val="32"/>
          <w:szCs w:val="32"/>
        </w:rPr>
        <w:t>мнемотаблиц</w:t>
      </w:r>
      <w:proofErr w:type="spellEnd"/>
      <w:r w:rsidRPr="005B1AD4">
        <w:rPr>
          <w:rFonts w:ascii="Times New Roman" w:hAnsi="Times New Roman" w:cs="Times New Roman"/>
          <w:color w:val="1F497D" w:themeColor="text2"/>
          <w:sz w:val="32"/>
          <w:szCs w:val="32"/>
        </w:rPr>
        <w:t>, схем  в работе с детьми.</w:t>
      </w:r>
    </w:p>
    <w:p w:rsidR="005B1AD4" w:rsidRPr="00DF58F7" w:rsidRDefault="005B1AD4" w:rsidP="00783816">
      <w:pPr>
        <w:pStyle w:val="a3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F58F7">
        <w:rPr>
          <w:b/>
          <w:sz w:val="28"/>
          <w:szCs w:val="28"/>
        </w:rPr>
        <w:t xml:space="preserve">елесообразно использовать </w:t>
      </w:r>
      <w:proofErr w:type="spellStart"/>
      <w:r w:rsidRPr="00DF58F7">
        <w:rPr>
          <w:b/>
          <w:sz w:val="28"/>
          <w:szCs w:val="28"/>
        </w:rPr>
        <w:t>мнемотаблицы</w:t>
      </w:r>
      <w:proofErr w:type="spellEnd"/>
      <w:r w:rsidR="00783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речевом</w:t>
      </w:r>
      <w:r w:rsidR="00783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развитии</w:t>
      </w:r>
      <w:r w:rsidRPr="00DF58F7">
        <w:rPr>
          <w:b/>
          <w:sz w:val="28"/>
          <w:szCs w:val="28"/>
        </w:rPr>
        <w:t xml:space="preserve"> детьми:</w:t>
      </w:r>
    </w:p>
    <w:p w:rsidR="005B1AD4" w:rsidRPr="00DF58F7" w:rsidRDefault="005B1AD4" w:rsidP="005B1A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F58F7">
        <w:rPr>
          <w:sz w:val="28"/>
          <w:szCs w:val="28"/>
        </w:rPr>
        <w:t>обогащения словарного запаса;</w:t>
      </w:r>
    </w:p>
    <w:p w:rsidR="005B1AD4" w:rsidRPr="00DF58F7" w:rsidRDefault="005B1AD4" w:rsidP="005B1A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F58F7">
        <w:rPr>
          <w:sz w:val="28"/>
          <w:szCs w:val="28"/>
        </w:rPr>
        <w:t>при обучении составлению рассказов;</w:t>
      </w:r>
    </w:p>
    <w:p w:rsidR="005B1AD4" w:rsidRPr="00DF58F7" w:rsidRDefault="005B1AD4" w:rsidP="005B1A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F58F7">
        <w:rPr>
          <w:sz w:val="28"/>
          <w:szCs w:val="28"/>
        </w:rPr>
        <w:t>при пересказах художественной литературы;</w:t>
      </w:r>
    </w:p>
    <w:p w:rsidR="005B1AD4" w:rsidRPr="00DF58F7" w:rsidRDefault="005B1AD4" w:rsidP="005B1A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F58F7">
        <w:rPr>
          <w:sz w:val="28"/>
          <w:szCs w:val="28"/>
        </w:rPr>
        <w:t>при отгадывании и загадывании загадок;</w:t>
      </w:r>
    </w:p>
    <w:p w:rsidR="005B1AD4" w:rsidRPr="00DF58F7" w:rsidRDefault="005B1AD4" w:rsidP="005B1A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F58F7">
        <w:rPr>
          <w:sz w:val="28"/>
          <w:szCs w:val="28"/>
        </w:rPr>
        <w:t>при заучивании стихов.</w:t>
      </w:r>
    </w:p>
    <w:p w:rsidR="005B1AD4" w:rsidRPr="00DF58F7" w:rsidRDefault="005B1AD4" w:rsidP="00783816">
      <w:pPr>
        <w:pStyle w:val="a3"/>
        <w:ind w:left="-284"/>
        <w:jc w:val="center"/>
        <w:rPr>
          <w:b/>
          <w:sz w:val="28"/>
          <w:szCs w:val="28"/>
        </w:rPr>
      </w:pPr>
      <w:r w:rsidRPr="00DF58F7">
        <w:rPr>
          <w:b/>
          <w:sz w:val="28"/>
          <w:szCs w:val="28"/>
          <w:lang w:val="en-US"/>
        </w:rPr>
        <w:t>А</w:t>
      </w:r>
      <w:proofErr w:type="spellStart"/>
      <w:r w:rsidRPr="00DF58F7">
        <w:rPr>
          <w:b/>
          <w:sz w:val="28"/>
          <w:szCs w:val="28"/>
        </w:rPr>
        <w:t>лгоритм</w:t>
      </w:r>
      <w:proofErr w:type="spellEnd"/>
      <w:r w:rsidRPr="00DF58F7">
        <w:rPr>
          <w:b/>
          <w:sz w:val="28"/>
          <w:szCs w:val="28"/>
        </w:rPr>
        <w:t xml:space="preserve"> работы с моделями:</w:t>
      </w:r>
    </w:p>
    <w:p w:rsidR="005B1AD4" w:rsidRPr="005B1AD4" w:rsidRDefault="005B1AD4" w:rsidP="005B1A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AD4">
        <w:rPr>
          <w:rFonts w:ascii="Times New Roman" w:hAnsi="Times New Roman" w:cs="Times New Roman"/>
          <w:sz w:val="28"/>
          <w:szCs w:val="28"/>
        </w:rPr>
        <w:t>I этап. Это введение элементов схем, символов. Например, обозначения: цвет, форма, величина, действие.</w:t>
      </w:r>
    </w:p>
    <w:p w:rsidR="005B1AD4" w:rsidRPr="005B1AD4" w:rsidRDefault="005B1AD4" w:rsidP="005B1A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AD4">
        <w:rPr>
          <w:rFonts w:ascii="Times New Roman" w:hAnsi="Times New Roman" w:cs="Times New Roman"/>
          <w:sz w:val="28"/>
          <w:szCs w:val="28"/>
        </w:rPr>
        <w:t>II этап. Использование элементов опорных схем, символов на всех видах занятий, в различных видах деятельности, т.к. у ребёнка не должно быть «привыкания», что этот символ применим только в какой-то одной области, потому что символ универсален.</w:t>
      </w:r>
    </w:p>
    <w:p w:rsidR="005B1AD4" w:rsidRPr="005B1AD4" w:rsidRDefault="005B1AD4" w:rsidP="005B1A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AD4">
        <w:rPr>
          <w:rFonts w:ascii="Times New Roman" w:hAnsi="Times New Roman" w:cs="Times New Roman"/>
          <w:sz w:val="28"/>
          <w:szCs w:val="28"/>
        </w:rPr>
        <w:t>III этап. Введение отрицаний. Например: не большой, не круглый, не съедобный.</w:t>
      </w:r>
    </w:p>
    <w:p w:rsidR="005B1AD4" w:rsidRPr="005B1AD4" w:rsidRDefault="005B1AD4" w:rsidP="005B1A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AD4">
        <w:rPr>
          <w:rFonts w:ascii="Times New Roman" w:hAnsi="Times New Roman" w:cs="Times New Roman"/>
          <w:sz w:val="28"/>
          <w:szCs w:val="28"/>
        </w:rPr>
        <w:t>IV этап. Сочетание символов, «чтение» цепочки символов.</w:t>
      </w:r>
    </w:p>
    <w:p w:rsidR="005B1AD4" w:rsidRPr="005B1AD4" w:rsidRDefault="005B1AD4" w:rsidP="005B1A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AD4">
        <w:rPr>
          <w:rFonts w:ascii="Times New Roman" w:hAnsi="Times New Roman" w:cs="Times New Roman"/>
          <w:sz w:val="28"/>
          <w:szCs w:val="28"/>
        </w:rPr>
        <w:t>V этап. Самостоятельный поиск детьми изображений, символизирующих какое-либо качество.</w:t>
      </w:r>
    </w:p>
    <w:p w:rsidR="005B1AD4" w:rsidRPr="005B1AD4" w:rsidRDefault="005B1AD4" w:rsidP="005B1A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AD4">
        <w:rPr>
          <w:rFonts w:ascii="Times New Roman" w:hAnsi="Times New Roman" w:cs="Times New Roman"/>
          <w:sz w:val="28"/>
          <w:szCs w:val="28"/>
        </w:rPr>
        <w:t>VI этап. Рассматривание таблицы и разбор того, что на ней изображено.</w:t>
      </w:r>
    </w:p>
    <w:p w:rsidR="005B1AD4" w:rsidRPr="005B1AD4" w:rsidRDefault="005B1AD4" w:rsidP="005B1A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AD4">
        <w:rPr>
          <w:rFonts w:ascii="Times New Roman" w:hAnsi="Times New Roman" w:cs="Times New Roman"/>
          <w:sz w:val="28"/>
          <w:szCs w:val="28"/>
        </w:rPr>
        <w:t>VII этап. Осуществляется перекодирование информации, т.е. преобразование из абстрактных символов в образы.</w:t>
      </w:r>
    </w:p>
    <w:p w:rsidR="00162C31" w:rsidRPr="00783816" w:rsidRDefault="005B1AD4" w:rsidP="0078381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162C31" w:rsidRPr="00783816" w:rsidSect="005B1AD4">
          <w:pgSz w:w="16838" w:h="11906" w:orient="landscape"/>
          <w:pgMar w:top="142" w:right="253" w:bottom="0" w:left="709" w:header="709" w:footer="709" w:gutter="0"/>
          <w:cols w:num="2" w:space="537"/>
          <w:docGrid w:linePitch="360"/>
        </w:sectPr>
      </w:pPr>
      <w:r w:rsidRPr="005B1AD4">
        <w:rPr>
          <w:rFonts w:ascii="Times New Roman" w:hAnsi="Times New Roman" w:cs="Times New Roman"/>
          <w:sz w:val="28"/>
          <w:szCs w:val="28"/>
        </w:rPr>
        <w:t>VIII этап. После перекодирования осуществляется пересказ сказки или рассказ по заданной теме. В младших группах с помощью воспит</w:t>
      </w:r>
      <w:r w:rsidR="00162C31">
        <w:rPr>
          <w:rFonts w:ascii="Times New Roman" w:hAnsi="Times New Roman" w:cs="Times New Roman"/>
          <w:sz w:val="28"/>
          <w:szCs w:val="28"/>
        </w:rPr>
        <w:t xml:space="preserve">ателя, в старших </w:t>
      </w:r>
      <w:proofErr w:type="spellStart"/>
      <w:r w:rsidR="00162C31">
        <w:rPr>
          <w:rFonts w:ascii="Times New Roman" w:hAnsi="Times New Roman" w:cs="Times New Roman"/>
          <w:sz w:val="28"/>
          <w:szCs w:val="28"/>
        </w:rPr>
        <w:t>самостоятель</w:t>
      </w:r>
      <w:bookmarkStart w:id="0" w:name="_GoBack"/>
      <w:bookmarkEnd w:id="0"/>
      <w:proofErr w:type="spellEnd"/>
    </w:p>
    <w:p w:rsidR="008870AB" w:rsidRPr="00DF58F7" w:rsidRDefault="008870AB" w:rsidP="00812DE3">
      <w:pPr>
        <w:pStyle w:val="2"/>
        <w:rPr>
          <w:b w:val="0"/>
          <w:sz w:val="28"/>
          <w:szCs w:val="28"/>
        </w:rPr>
      </w:pPr>
    </w:p>
    <w:sectPr w:rsidR="008870AB" w:rsidRPr="00DF58F7" w:rsidSect="005B1AD4">
      <w:type w:val="continuous"/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01F"/>
    <w:multiLevelType w:val="hybridMultilevel"/>
    <w:tmpl w:val="ABA8F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93FBA"/>
    <w:multiLevelType w:val="multilevel"/>
    <w:tmpl w:val="08B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D014C"/>
    <w:multiLevelType w:val="hybridMultilevel"/>
    <w:tmpl w:val="E3A2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45272"/>
    <w:multiLevelType w:val="multilevel"/>
    <w:tmpl w:val="210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12974"/>
    <w:multiLevelType w:val="multilevel"/>
    <w:tmpl w:val="11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70AB"/>
    <w:rsid w:val="00162C31"/>
    <w:rsid w:val="001C5BCC"/>
    <w:rsid w:val="003A65BC"/>
    <w:rsid w:val="003B72CF"/>
    <w:rsid w:val="005B1AD4"/>
    <w:rsid w:val="006E4FE2"/>
    <w:rsid w:val="00783816"/>
    <w:rsid w:val="00812DE3"/>
    <w:rsid w:val="008870AB"/>
    <w:rsid w:val="008E3946"/>
    <w:rsid w:val="00DF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AB"/>
  </w:style>
  <w:style w:type="paragraph" w:styleId="2">
    <w:name w:val="heading 2"/>
    <w:basedOn w:val="a"/>
    <w:link w:val="20"/>
    <w:uiPriority w:val="9"/>
    <w:qFormat/>
    <w:rsid w:val="00887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9</cp:revision>
  <cp:lastPrinted>2015-11-23T14:20:00Z</cp:lastPrinted>
  <dcterms:created xsi:type="dcterms:W3CDTF">2015-11-21T20:21:00Z</dcterms:created>
  <dcterms:modified xsi:type="dcterms:W3CDTF">2015-11-29T18:35:00Z</dcterms:modified>
</cp:coreProperties>
</file>