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73" w:rsidRDefault="00911D73" w:rsidP="00911D73">
      <w:pPr>
        <w:ind w:left="142" w:firstLine="426"/>
      </w:pPr>
    </w:p>
    <w:p w:rsidR="00911D73" w:rsidRDefault="00911D73" w:rsidP="00911D73">
      <w:pPr>
        <w:ind w:left="142" w:firstLine="426"/>
      </w:pPr>
    </w:p>
    <w:p w:rsidR="00911D73" w:rsidRDefault="00911D73" w:rsidP="00911D73">
      <w:pPr>
        <w:ind w:left="142" w:firstLine="426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4612A" w:rsidRPr="00911D73" w:rsidTr="00911D73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911D73" w:rsidRDefault="0074612A" w:rsidP="00911D73">
            <w:pPr>
              <w:spacing w:after="0" w:line="360" w:lineRule="auto"/>
              <w:ind w:left="142" w:firstLine="42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1D73">
              <w:rPr>
                <w:rFonts w:ascii="Times New Roman" w:hAnsi="Times New Roman" w:cs="Times New Roman"/>
                <w:sz w:val="40"/>
                <w:szCs w:val="40"/>
              </w:rPr>
              <w:t xml:space="preserve">Консультация для родителей </w:t>
            </w:r>
          </w:p>
          <w:p w:rsidR="0074612A" w:rsidRPr="006C755F" w:rsidRDefault="0074612A" w:rsidP="00911D73">
            <w:pPr>
              <w:spacing w:after="0" w:line="360" w:lineRule="auto"/>
              <w:ind w:left="142" w:firstLine="426"/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proofErr w:type="gramStart"/>
            <w:r w:rsidRPr="006C755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 xml:space="preserve">«Влияние электронных </w:t>
            </w:r>
            <w:proofErr w:type="spellStart"/>
            <w:r w:rsidRPr="006C755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гаджетов</w:t>
            </w:r>
            <w:proofErr w:type="spellEnd"/>
            <w:r w:rsidRPr="006C755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 xml:space="preserve"> на детей дошкольного возраста».</w:t>
            </w:r>
            <w:proofErr w:type="gramEnd"/>
          </w:p>
        </w:tc>
      </w:tr>
    </w:tbl>
    <w:p w:rsidR="0074612A" w:rsidRPr="00911D73" w:rsidRDefault="0074612A" w:rsidP="00911D73">
      <w:pPr>
        <w:spacing w:after="0" w:line="360" w:lineRule="auto"/>
        <w:ind w:left="142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"/>
        <w:gridCol w:w="5217"/>
        <w:gridCol w:w="4224"/>
      </w:tblGrid>
      <w:tr w:rsidR="0074612A" w:rsidRPr="00911D73" w:rsidTr="00911D73">
        <w:trPr>
          <w:gridBefore w:val="1"/>
          <w:gridAfter w:val="1"/>
          <w:wAfter w:w="53" w:type="dxa"/>
          <w:tblCellSpacing w:w="15" w:type="dxa"/>
        </w:trPr>
        <w:tc>
          <w:tcPr>
            <w:tcW w:w="0" w:type="auto"/>
            <w:vAlign w:val="center"/>
            <w:hideMark/>
          </w:tcPr>
          <w:p w:rsidR="0074612A" w:rsidRPr="00911D73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2A" w:rsidRPr="00911D73" w:rsidTr="00911D73">
        <w:trPr>
          <w:gridBefore w:val="1"/>
          <w:gridAfter w:val="1"/>
          <w:wAfter w:w="53" w:type="dxa"/>
          <w:tblCellSpacing w:w="15" w:type="dxa"/>
        </w:trPr>
        <w:tc>
          <w:tcPr>
            <w:tcW w:w="0" w:type="auto"/>
            <w:hideMark/>
          </w:tcPr>
          <w:p w:rsidR="0074612A" w:rsidRPr="00911D73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2A" w:rsidRPr="00911D73" w:rsidTr="00911D73">
        <w:trPr>
          <w:gridBefore w:val="1"/>
          <w:gridAfter w:val="1"/>
          <w:wAfter w:w="53" w:type="dxa"/>
          <w:tblCellSpacing w:w="15" w:type="dxa"/>
        </w:trPr>
        <w:tc>
          <w:tcPr>
            <w:tcW w:w="0" w:type="auto"/>
            <w:hideMark/>
          </w:tcPr>
          <w:p w:rsidR="0074612A" w:rsidRPr="00911D73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12A" w:rsidRPr="00452A58" w:rsidTr="00911D73">
        <w:trPr>
          <w:tblCellSpacing w:w="15" w:type="dxa"/>
        </w:trPr>
        <w:tc>
          <w:tcPr>
            <w:tcW w:w="10147" w:type="dxa"/>
            <w:gridSpan w:val="3"/>
            <w:hideMark/>
          </w:tcPr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1083310</wp:posOffset>
                  </wp:positionV>
                  <wp:extent cx="4824730" cy="2927985"/>
                  <wp:effectExtent l="19050" t="0" r="0" b="0"/>
                  <wp:wrapSquare wrapText="bothSides"/>
                  <wp:docPr id="1" name="Рисунок 1" descr="Консультация для родителей и педагогов по теме: Социальная зависимость детей дошкольного возраста от гадже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я для родителей и педагогов по теме: Социальная зависимость детей дошкольного возраста от гадже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730" cy="292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755F" w:rsidRDefault="006C755F" w:rsidP="00452A5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12A" w:rsidRPr="00452A58" w:rsidRDefault="006C755F" w:rsidP="00452A5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</w:t>
            </w:r>
            <w:r w:rsidR="0074612A"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Жизнь «преподнесла» нам еще одну психологическую проблему — зависимость от </w:t>
            </w:r>
            <w:proofErr w:type="spellStart"/>
            <w:r w:rsidR="0074612A" w:rsidRPr="00452A58">
              <w:rPr>
                <w:rFonts w:ascii="Times New Roman" w:hAnsi="Times New Roman" w:cs="Times New Roman"/>
                <w:sz w:val="32"/>
                <w:szCs w:val="32"/>
              </w:rPr>
              <w:t>гаджетов</w:t>
            </w:r>
            <w:proofErr w:type="spellEnd"/>
            <w:r w:rsidR="0074612A"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 (от англ. </w:t>
            </w:r>
            <w:proofErr w:type="spellStart"/>
            <w:r w:rsidR="0074612A" w:rsidRPr="00452A58">
              <w:rPr>
                <w:rFonts w:ascii="Times New Roman" w:hAnsi="Times New Roman" w:cs="Times New Roman"/>
                <w:sz w:val="32"/>
                <w:szCs w:val="32"/>
              </w:rPr>
              <w:t>gadget</w:t>
            </w:r>
            <w:proofErr w:type="spellEnd"/>
            <w:r w:rsidR="0074612A"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, что обозначает «техническая новинка»). Ситуация сложилась на самом деле абсурдная: </w:t>
            </w:r>
            <w:proofErr w:type="spellStart"/>
            <w:r w:rsidR="0074612A" w:rsidRPr="00452A58">
              <w:rPr>
                <w:rFonts w:ascii="Times New Roman" w:hAnsi="Times New Roman" w:cs="Times New Roman"/>
                <w:sz w:val="32"/>
                <w:szCs w:val="32"/>
              </w:rPr>
              <w:t>гаджеты</w:t>
            </w:r>
            <w:proofErr w:type="spellEnd"/>
            <w:r w:rsidR="0074612A"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 созданы, чтобы служить человеку, а на деле они часто подчиняют человека себе. Особенно опасно, когда появляется зависимость от </w:t>
            </w:r>
            <w:proofErr w:type="spellStart"/>
            <w:r w:rsidR="0074612A" w:rsidRPr="00452A58">
              <w:rPr>
                <w:rFonts w:ascii="Times New Roman" w:hAnsi="Times New Roman" w:cs="Times New Roman"/>
                <w:sz w:val="32"/>
                <w:szCs w:val="32"/>
              </w:rPr>
              <w:t>гаджетов</w:t>
            </w:r>
            <w:proofErr w:type="spellEnd"/>
            <w:r w:rsidR="0074612A"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 у детей. Зависимость от </w:t>
            </w:r>
            <w:proofErr w:type="spellStart"/>
            <w:r w:rsidR="0074612A" w:rsidRPr="00452A58">
              <w:rPr>
                <w:rFonts w:ascii="Times New Roman" w:hAnsi="Times New Roman" w:cs="Times New Roman"/>
                <w:sz w:val="32"/>
                <w:szCs w:val="32"/>
              </w:rPr>
              <w:t>гаджетов</w:t>
            </w:r>
            <w:proofErr w:type="spellEnd"/>
            <w:r w:rsidR="0074612A"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 у детей — серьезная проблема.</w:t>
            </w: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Телефоны, планшеты, игровые приставки, компьютеры, телевизоры – это вещи без которых современные дети не могут обойтись. А родители могут? Много ли из нас тех, кто проводит хотя бы оди</w:t>
            </w:r>
            <w:r w:rsidR="00452A58">
              <w:rPr>
                <w:rFonts w:ascii="Times New Roman" w:hAnsi="Times New Roman" w:cs="Times New Roman"/>
                <w:sz w:val="32"/>
                <w:szCs w:val="32"/>
              </w:rPr>
              <w:t xml:space="preserve">н день без этих устройств? Наверное </w:t>
            </w: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нет! А чего же тогда ожидать от детей?</w:t>
            </w: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Многие родители специально дают своим детям </w:t>
            </w:r>
            <w:proofErr w:type="spellStart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гаджеты</w:t>
            </w:r>
            <w:proofErr w:type="spellEnd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. Цели могут быть разными: для развития ребенка, пресечения его капризов и истерик, во время долгого ожидания в очередях или чтобы выкроить для себя немного свободного времени. При этом знакомить ребенка с </w:t>
            </w:r>
            <w:proofErr w:type="spellStart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гаджетами</w:t>
            </w:r>
            <w:proofErr w:type="spellEnd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 они начинают уже с первого года жизни. И напрасно! Поскольку в раннем дошкольном возрасте у ребенка возникают особые эмоциональные отношения с близкими людьми. Это время, когда роль любящего родителя незаменима и любые «электронные няни» могут необратимо навредить ребенку, сформировав </w:t>
            </w:r>
            <w:proofErr w:type="spellStart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аутичные</w:t>
            </w:r>
            <w:proofErr w:type="spellEnd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 черты в его поведении.</w:t>
            </w: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Тесное «общение» ребёнка с компьютером вызывает неоднозначное отношение: с одной стороны сейчас действительно без компьютера – никуда. С другой стороны, постоянное сидение за компьютером чревато серьёзными последствиями. Самым опасным из них является </w:t>
            </w:r>
            <w:r w:rsidRPr="00452A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формирование у ребенка зависимости от компьютера, которая является настоящей болезнью, требующей лечения.</w:t>
            </w:r>
          </w:p>
          <w:p w:rsidR="00452A58" w:rsidRPr="00452A58" w:rsidRDefault="00452A58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Как распознать зависимость от </w:t>
            </w:r>
            <w:proofErr w:type="spellStart"/>
            <w:r w:rsidRPr="00452A58">
              <w:rPr>
                <w:rFonts w:ascii="Times New Roman" w:hAnsi="Times New Roman" w:cs="Times New Roman"/>
                <w:b/>
                <w:sz w:val="32"/>
                <w:szCs w:val="32"/>
              </w:rPr>
              <w:t>гаджетов</w:t>
            </w:r>
            <w:proofErr w:type="spellEnd"/>
            <w:r w:rsidRPr="00452A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 ребенка?</w:t>
            </w: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Если </w:t>
            </w:r>
            <w:proofErr w:type="spellStart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гаджеты</w:t>
            </w:r>
            <w:proofErr w:type="spellEnd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 занимают все сознание ребёнка, можно говорить о том, что формируется зависимость. Распознать ее можно по следующим признакам:</w:t>
            </w: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Ребёнок перестаёт интересоваться реальной жизнью: не играет в игрушки, не стремиться к общению со сверстниками.</w:t>
            </w: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</w:t>
            </w: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Попытки ограничить время за играми и мультиками вызывает бурный протест и истерику.</w:t>
            </w:r>
          </w:p>
          <w:p w:rsidR="00911D73" w:rsidRPr="00452A58" w:rsidRDefault="00911D73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b/>
                <w:sz w:val="32"/>
                <w:szCs w:val="32"/>
              </w:rPr>
              <w:t>Как победить детскую зависимость от компьютерных устройств?</w:t>
            </w: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Эту зависимость и побеждать не надо, стоит только вовремя ребёнку показать, что в мире существует много других интересных вещей. А маленьким детям не стоит совать в руки планшет только для того, чтобы он перестал капризничать.</w:t>
            </w: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У ребёнка обязательно должны быть альтернативные увлечения и лучше, если их будет много. Например, рисование, конструирование, лепка. Только надо найти такие занятия, которые будут доставлять ему удовольствие.</w:t>
            </w: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Необходимо всячески поощрять друзей, которые с удовольствием гоняют на велосипедах, роликах, скейтбордах, играют в футбол, </w:t>
            </w:r>
            <w:r w:rsidRPr="00452A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волейбол или другие подвижные игры. Родителям надо обязательно подкидывать своим детям интересные игры и идеи совместного времяпрепровождения.</w:t>
            </w:r>
          </w:p>
          <w:p w:rsidR="0074612A" w:rsidRPr="00452A58" w:rsidRDefault="0074612A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Быть примером для своих детей. Не хвататься за телефон каждую свободную минутку, чтобы посмотреть, что новенького появилось в социальных сетях. А за пару часов до сна вообще выключать и убирать все </w:t>
            </w:r>
            <w:proofErr w:type="spellStart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гаджеты</w:t>
            </w:r>
            <w:proofErr w:type="spellEnd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 подальше. Давать детям играть в </w:t>
            </w:r>
            <w:proofErr w:type="spellStart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гаджеты</w:t>
            </w:r>
            <w:proofErr w:type="spellEnd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 перед сном не рекомендуется, так как ребенок может </w:t>
            </w:r>
            <w:proofErr w:type="spellStart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перевозбудиться</w:t>
            </w:r>
            <w:proofErr w:type="spellEnd"/>
            <w:r w:rsidRPr="00452A58">
              <w:rPr>
                <w:rFonts w:ascii="Times New Roman" w:hAnsi="Times New Roman" w:cs="Times New Roman"/>
                <w:sz w:val="32"/>
                <w:szCs w:val="32"/>
              </w:rPr>
              <w:t xml:space="preserve"> и от этого плохо спать или не заснуть вовсе.</w:t>
            </w:r>
          </w:p>
          <w:p w:rsidR="00452A58" w:rsidRPr="00452A58" w:rsidRDefault="00452A58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612A" w:rsidRPr="00452A58" w:rsidRDefault="00452A58" w:rsidP="00911D73">
            <w:pPr>
              <w:spacing w:after="0" w:line="360" w:lineRule="auto"/>
              <w:ind w:left="142" w:firstLine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452A58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74612A" w:rsidRPr="00452A58">
              <w:rPr>
                <w:rFonts w:ascii="Times New Roman" w:hAnsi="Times New Roman" w:cs="Times New Roman"/>
                <w:sz w:val="32"/>
                <w:szCs w:val="32"/>
              </w:rPr>
              <w:t>апрещать своим детям пользоваться современными устройствами не стоит. Все-таки мы живем в век технологий, и знания в этой области очень пригодятся в будущем. Главное, чтобы родители контролировали время, которое ребенок проводит с компьютером или планшетом. И не забывали, что нельзя подменять реальное общение с крохой никакими новомодными устройствами.</w:t>
            </w:r>
          </w:p>
        </w:tc>
      </w:tr>
    </w:tbl>
    <w:p w:rsidR="00075A89" w:rsidRPr="00452A58" w:rsidRDefault="00075A89" w:rsidP="00452A5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075A89" w:rsidRPr="00452A58" w:rsidSect="0007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C35"/>
    <w:multiLevelType w:val="multilevel"/>
    <w:tmpl w:val="5740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F40BF"/>
    <w:multiLevelType w:val="multilevel"/>
    <w:tmpl w:val="4D28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64C5F"/>
    <w:multiLevelType w:val="multilevel"/>
    <w:tmpl w:val="1D4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6764F"/>
    <w:multiLevelType w:val="multilevel"/>
    <w:tmpl w:val="1426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B77A0"/>
    <w:multiLevelType w:val="multilevel"/>
    <w:tmpl w:val="FB8C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07716"/>
    <w:multiLevelType w:val="multilevel"/>
    <w:tmpl w:val="C12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2644C"/>
    <w:multiLevelType w:val="multilevel"/>
    <w:tmpl w:val="5E4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612A"/>
    <w:rsid w:val="00075A89"/>
    <w:rsid w:val="001B5016"/>
    <w:rsid w:val="00452A58"/>
    <w:rsid w:val="006C755F"/>
    <w:rsid w:val="0074612A"/>
    <w:rsid w:val="00911D73"/>
    <w:rsid w:val="00F9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9"/>
  </w:style>
  <w:style w:type="paragraph" w:styleId="1">
    <w:name w:val="heading 1"/>
    <w:basedOn w:val="a"/>
    <w:link w:val="10"/>
    <w:uiPriority w:val="9"/>
    <w:qFormat/>
    <w:rsid w:val="0074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12A"/>
    <w:rPr>
      <w:color w:val="0000FF"/>
      <w:u w:val="single"/>
    </w:rPr>
  </w:style>
  <w:style w:type="character" w:customStyle="1" w:styleId="small">
    <w:name w:val="small"/>
    <w:basedOn w:val="a0"/>
    <w:rsid w:val="0074612A"/>
  </w:style>
  <w:style w:type="paragraph" w:styleId="a4">
    <w:name w:val="Normal (Web)"/>
    <w:basedOn w:val="a"/>
    <w:uiPriority w:val="99"/>
    <w:unhideWhenUsed/>
    <w:rsid w:val="0074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612A"/>
    <w:rPr>
      <w:b/>
      <w:bCs/>
    </w:rPr>
  </w:style>
  <w:style w:type="character" w:styleId="a6">
    <w:name w:val="Emphasis"/>
    <w:basedOn w:val="a0"/>
    <w:uiPriority w:val="20"/>
    <w:qFormat/>
    <w:rsid w:val="007461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1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4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2018-04-15T19:05:00Z</dcterms:created>
  <dcterms:modified xsi:type="dcterms:W3CDTF">2018-04-16T18:51:00Z</dcterms:modified>
</cp:coreProperties>
</file>