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4A1" w:rsidRDefault="009D04A1" w:rsidP="009D04A1">
      <w:pPr>
        <w:spacing w:after="0" w:line="240" w:lineRule="auto"/>
        <w:jc w:val="center"/>
        <w:rPr>
          <w:rFonts w:ascii="Times New Roman" w:hAnsi="Times New Roman" w:cs="Times New Roman"/>
          <w:b/>
          <w:bCs/>
          <w:sz w:val="28"/>
          <w:szCs w:val="28"/>
        </w:rPr>
      </w:pPr>
    </w:p>
    <w:p w:rsidR="009D04A1" w:rsidRDefault="009D04A1" w:rsidP="009D04A1">
      <w:pPr>
        <w:spacing w:after="0" w:line="240" w:lineRule="auto"/>
        <w:jc w:val="center"/>
        <w:rPr>
          <w:rFonts w:ascii="Times New Roman" w:hAnsi="Times New Roman" w:cs="Times New Roman"/>
          <w:b/>
          <w:bCs/>
          <w:sz w:val="28"/>
          <w:szCs w:val="28"/>
        </w:rPr>
      </w:pPr>
    </w:p>
    <w:p w:rsidR="009D04A1" w:rsidRPr="00C248D4" w:rsidRDefault="009D04A1" w:rsidP="009D04A1">
      <w:pPr>
        <w:spacing w:after="0" w:line="240" w:lineRule="auto"/>
        <w:jc w:val="center"/>
        <w:rPr>
          <w:rFonts w:ascii="Times New Roman" w:hAnsi="Times New Roman" w:cs="Times New Roman"/>
          <w:color w:val="002060"/>
          <w:sz w:val="28"/>
          <w:szCs w:val="28"/>
        </w:rPr>
      </w:pPr>
      <w:r w:rsidRPr="00C248D4">
        <w:rPr>
          <w:rFonts w:ascii="Times New Roman" w:hAnsi="Times New Roman" w:cs="Times New Roman"/>
          <w:b/>
          <w:bCs/>
          <w:color w:val="002060"/>
          <w:sz w:val="28"/>
          <w:szCs w:val="28"/>
        </w:rPr>
        <w:t>Муниципальное дошкольное образовательное учреждение</w:t>
      </w:r>
    </w:p>
    <w:p w:rsidR="009D04A1" w:rsidRPr="00C248D4" w:rsidRDefault="009D04A1" w:rsidP="009D04A1">
      <w:pPr>
        <w:spacing w:after="0" w:line="240" w:lineRule="auto"/>
        <w:jc w:val="center"/>
        <w:rPr>
          <w:rFonts w:ascii="Times New Roman" w:hAnsi="Times New Roman" w:cs="Times New Roman"/>
          <w:b/>
          <w:bCs/>
          <w:color w:val="002060"/>
          <w:sz w:val="28"/>
          <w:szCs w:val="28"/>
        </w:rPr>
      </w:pPr>
      <w:r w:rsidRPr="00C248D4">
        <w:rPr>
          <w:rFonts w:ascii="Times New Roman" w:hAnsi="Times New Roman" w:cs="Times New Roman"/>
          <w:b/>
          <w:bCs/>
          <w:color w:val="002060"/>
          <w:sz w:val="28"/>
          <w:szCs w:val="28"/>
        </w:rPr>
        <w:t>«Детский сад №11 «Колокольчик» Тутаевского муниципального района</w:t>
      </w:r>
    </w:p>
    <w:p w:rsidR="009D04A1" w:rsidRPr="00C248D4" w:rsidRDefault="009D04A1" w:rsidP="009D04A1">
      <w:pPr>
        <w:spacing w:after="0" w:line="240" w:lineRule="auto"/>
        <w:jc w:val="center"/>
        <w:rPr>
          <w:rFonts w:ascii="Times New Roman" w:hAnsi="Times New Roman" w:cs="Times New Roman"/>
          <w:b/>
          <w:bCs/>
          <w:color w:val="002060"/>
          <w:sz w:val="28"/>
          <w:szCs w:val="28"/>
        </w:rPr>
      </w:pPr>
    </w:p>
    <w:p w:rsidR="009D04A1" w:rsidRDefault="009D04A1" w:rsidP="009D04A1">
      <w:pPr>
        <w:spacing w:after="0" w:line="240" w:lineRule="auto"/>
        <w:jc w:val="center"/>
        <w:rPr>
          <w:rFonts w:ascii="Times New Roman" w:hAnsi="Times New Roman" w:cs="Times New Roman"/>
          <w:b/>
          <w:bCs/>
          <w:sz w:val="28"/>
          <w:szCs w:val="28"/>
        </w:rPr>
      </w:pPr>
    </w:p>
    <w:p w:rsidR="009D04A1" w:rsidRDefault="009D04A1" w:rsidP="009D04A1">
      <w:pPr>
        <w:spacing w:after="0" w:line="240" w:lineRule="auto"/>
        <w:jc w:val="center"/>
        <w:rPr>
          <w:rFonts w:ascii="Times New Roman" w:hAnsi="Times New Roman" w:cs="Times New Roman"/>
          <w:b/>
          <w:bCs/>
          <w:sz w:val="28"/>
          <w:szCs w:val="28"/>
        </w:rPr>
      </w:pPr>
    </w:p>
    <w:p w:rsidR="009D04A1" w:rsidRDefault="009D04A1" w:rsidP="009D04A1">
      <w:pPr>
        <w:spacing w:after="0" w:line="240" w:lineRule="auto"/>
        <w:jc w:val="center"/>
        <w:rPr>
          <w:rFonts w:ascii="Times New Roman" w:hAnsi="Times New Roman" w:cs="Times New Roman"/>
          <w:b/>
          <w:bCs/>
          <w:sz w:val="28"/>
          <w:szCs w:val="28"/>
        </w:rPr>
      </w:pPr>
    </w:p>
    <w:p w:rsidR="009D04A1" w:rsidRDefault="009D04A1" w:rsidP="009D04A1">
      <w:pPr>
        <w:spacing w:after="0" w:line="240" w:lineRule="auto"/>
        <w:jc w:val="center"/>
        <w:rPr>
          <w:rFonts w:ascii="Times New Roman" w:hAnsi="Times New Roman" w:cs="Times New Roman"/>
          <w:b/>
          <w:bCs/>
          <w:sz w:val="28"/>
          <w:szCs w:val="28"/>
        </w:rPr>
      </w:pPr>
    </w:p>
    <w:p w:rsidR="009D04A1" w:rsidRDefault="009D04A1" w:rsidP="009D04A1">
      <w:pPr>
        <w:spacing w:after="0" w:line="240" w:lineRule="auto"/>
        <w:jc w:val="center"/>
        <w:rPr>
          <w:rFonts w:ascii="Times New Roman" w:hAnsi="Times New Roman" w:cs="Times New Roman"/>
          <w:b/>
          <w:bCs/>
          <w:sz w:val="28"/>
          <w:szCs w:val="28"/>
        </w:rPr>
      </w:pPr>
    </w:p>
    <w:p w:rsidR="009D04A1" w:rsidRDefault="009D04A1" w:rsidP="009D04A1">
      <w:pPr>
        <w:spacing w:after="0" w:line="240" w:lineRule="auto"/>
        <w:jc w:val="center"/>
        <w:rPr>
          <w:rFonts w:ascii="Times New Roman" w:hAnsi="Times New Roman" w:cs="Times New Roman"/>
          <w:b/>
          <w:bCs/>
          <w:sz w:val="28"/>
          <w:szCs w:val="28"/>
        </w:rPr>
      </w:pPr>
    </w:p>
    <w:p w:rsidR="009D04A1" w:rsidRDefault="009D04A1" w:rsidP="009D04A1">
      <w:pPr>
        <w:spacing w:after="0" w:line="240" w:lineRule="auto"/>
        <w:jc w:val="center"/>
        <w:rPr>
          <w:rFonts w:ascii="Times New Roman" w:hAnsi="Times New Roman" w:cs="Times New Roman"/>
          <w:b/>
          <w:bCs/>
          <w:sz w:val="28"/>
          <w:szCs w:val="28"/>
        </w:rPr>
      </w:pPr>
    </w:p>
    <w:p w:rsidR="009D04A1" w:rsidRDefault="009D04A1" w:rsidP="009D04A1">
      <w:pPr>
        <w:spacing w:after="0" w:line="240" w:lineRule="auto"/>
        <w:jc w:val="center"/>
        <w:rPr>
          <w:rFonts w:ascii="Times New Roman" w:hAnsi="Times New Roman" w:cs="Times New Roman"/>
          <w:b/>
          <w:bCs/>
          <w:sz w:val="28"/>
          <w:szCs w:val="28"/>
        </w:rPr>
      </w:pPr>
    </w:p>
    <w:p w:rsidR="009D04A1" w:rsidRPr="009D04A1" w:rsidRDefault="009D04A1" w:rsidP="009D04A1">
      <w:pPr>
        <w:spacing w:after="0" w:line="240" w:lineRule="auto"/>
        <w:jc w:val="center"/>
        <w:rPr>
          <w:rFonts w:ascii="Times New Roman" w:hAnsi="Times New Roman" w:cs="Times New Roman"/>
          <w:b/>
          <w:bCs/>
          <w:color w:val="002060"/>
          <w:sz w:val="44"/>
          <w:szCs w:val="28"/>
        </w:rPr>
      </w:pPr>
      <w:r w:rsidRPr="009D04A1">
        <w:rPr>
          <w:rFonts w:ascii="Times New Roman" w:hAnsi="Times New Roman" w:cs="Times New Roman"/>
          <w:b/>
          <w:bCs/>
          <w:color w:val="002060"/>
          <w:sz w:val="44"/>
          <w:szCs w:val="28"/>
        </w:rPr>
        <w:t>РМО учителей-логопедов ТМР</w:t>
      </w:r>
    </w:p>
    <w:p w:rsidR="009D04A1" w:rsidRPr="009D04A1" w:rsidRDefault="009D04A1" w:rsidP="009D04A1">
      <w:pPr>
        <w:spacing w:after="0" w:line="240" w:lineRule="auto"/>
        <w:jc w:val="center"/>
        <w:rPr>
          <w:rFonts w:ascii="Times New Roman" w:hAnsi="Times New Roman" w:cs="Times New Roman"/>
          <w:b/>
          <w:bCs/>
          <w:sz w:val="44"/>
          <w:szCs w:val="28"/>
        </w:rPr>
      </w:pPr>
    </w:p>
    <w:p w:rsidR="00C248D4" w:rsidRDefault="00C248D4" w:rsidP="009D04A1">
      <w:pPr>
        <w:spacing w:after="0" w:line="240" w:lineRule="auto"/>
        <w:jc w:val="center"/>
        <w:rPr>
          <w:rFonts w:ascii="Times New Roman" w:hAnsi="Times New Roman" w:cs="Times New Roman"/>
          <w:b/>
          <w:bCs/>
          <w:color w:val="C00000"/>
          <w:sz w:val="44"/>
          <w:szCs w:val="28"/>
        </w:rPr>
      </w:pPr>
    </w:p>
    <w:p w:rsidR="009D04A1" w:rsidRPr="00C248D4" w:rsidRDefault="00C248D4" w:rsidP="009D04A1">
      <w:pPr>
        <w:spacing w:after="0" w:line="240" w:lineRule="auto"/>
        <w:jc w:val="center"/>
        <w:rPr>
          <w:rFonts w:ascii="Times New Roman" w:hAnsi="Times New Roman" w:cs="Times New Roman"/>
          <w:b/>
          <w:bCs/>
          <w:color w:val="C00000"/>
          <w:sz w:val="44"/>
          <w:szCs w:val="28"/>
        </w:rPr>
      </w:pPr>
      <w:r w:rsidRPr="00C248D4">
        <w:rPr>
          <w:rFonts w:ascii="Times New Roman" w:hAnsi="Times New Roman" w:cs="Times New Roman"/>
          <w:b/>
          <w:bCs/>
          <w:color w:val="C00000"/>
          <w:sz w:val="44"/>
          <w:szCs w:val="28"/>
        </w:rPr>
        <w:t>Тема</w:t>
      </w:r>
    </w:p>
    <w:p w:rsidR="009D04A1" w:rsidRPr="009D04A1" w:rsidRDefault="009D04A1" w:rsidP="009D04A1">
      <w:pPr>
        <w:spacing w:after="0" w:line="240" w:lineRule="auto"/>
        <w:jc w:val="center"/>
        <w:rPr>
          <w:rFonts w:ascii="Times New Roman" w:hAnsi="Times New Roman" w:cs="Times New Roman"/>
          <w:b/>
          <w:bCs/>
          <w:color w:val="C00000"/>
          <w:sz w:val="52"/>
          <w:szCs w:val="28"/>
        </w:rPr>
      </w:pPr>
      <w:r w:rsidRPr="009D04A1">
        <w:rPr>
          <w:rFonts w:ascii="Times New Roman" w:hAnsi="Times New Roman" w:cs="Times New Roman"/>
          <w:b/>
          <w:bCs/>
          <w:color w:val="C00000"/>
          <w:sz w:val="52"/>
          <w:szCs w:val="28"/>
        </w:rPr>
        <w:t>«</w:t>
      </w:r>
      <w:r w:rsidR="00C248D4">
        <w:rPr>
          <w:rFonts w:ascii="Times New Roman" w:hAnsi="Times New Roman" w:cs="Times New Roman"/>
          <w:b/>
          <w:bCs/>
          <w:color w:val="C00000"/>
          <w:sz w:val="52"/>
          <w:szCs w:val="28"/>
        </w:rPr>
        <w:t>Инновацион</w:t>
      </w:r>
      <w:r w:rsidRPr="009D04A1">
        <w:rPr>
          <w:rFonts w:ascii="Times New Roman" w:hAnsi="Times New Roman" w:cs="Times New Roman"/>
          <w:b/>
          <w:bCs/>
          <w:color w:val="C00000"/>
          <w:sz w:val="52"/>
          <w:szCs w:val="28"/>
        </w:rPr>
        <w:t>ные методики</w:t>
      </w:r>
    </w:p>
    <w:p w:rsidR="009D04A1" w:rsidRPr="009D04A1" w:rsidRDefault="009D04A1" w:rsidP="009D04A1">
      <w:pPr>
        <w:spacing w:after="0" w:line="240" w:lineRule="auto"/>
        <w:jc w:val="center"/>
        <w:rPr>
          <w:rFonts w:ascii="Times New Roman" w:hAnsi="Times New Roman" w:cs="Times New Roman"/>
          <w:b/>
          <w:bCs/>
          <w:color w:val="C00000"/>
          <w:sz w:val="52"/>
          <w:szCs w:val="28"/>
        </w:rPr>
      </w:pPr>
      <w:r w:rsidRPr="009D04A1">
        <w:rPr>
          <w:rFonts w:ascii="Times New Roman" w:hAnsi="Times New Roman" w:cs="Times New Roman"/>
          <w:b/>
          <w:bCs/>
          <w:color w:val="C00000"/>
          <w:sz w:val="52"/>
          <w:szCs w:val="28"/>
        </w:rPr>
        <w:t xml:space="preserve"> и технологии </w:t>
      </w:r>
    </w:p>
    <w:p w:rsidR="009D04A1" w:rsidRDefault="009D04A1" w:rsidP="009D04A1">
      <w:pPr>
        <w:spacing w:after="0" w:line="240" w:lineRule="auto"/>
        <w:jc w:val="center"/>
        <w:rPr>
          <w:rFonts w:ascii="Times New Roman" w:hAnsi="Times New Roman" w:cs="Times New Roman"/>
          <w:b/>
          <w:bCs/>
          <w:color w:val="C00000"/>
          <w:sz w:val="52"/>
          <w:szCs w:val="28"/>
        </w:rPr>
      </w:pPr>
      <w:r w:rsidRPr="009D04A1">
        <w:rPr>
          <w:rFonts w:ascii="Times New Roman" w:hAnsi="Times New Roman" w:cs="Times New Roman"/>
          <w:b/>
          <w:bCs/>
          <w:color w:val="C00000"/>
          <w:sz w:val="52"/>
          <w:szCs w:val="28"/>
        </w:rPr>
        <w:t>в работе учителя-логопеда ДОУ»</w:t>
      </w:r>
    </w:p>
    <w:p w:rsidR="009D04A1" w:rsidRDefault="00C248D4" w:rsidP="009D04A1">
      <w:pPr>
        <w:spacing w:after="0" w:line="240" w:lineRule="auto"/>
        <w:jc w:val="center"/>
        <w:rPr>
          <w:rFonts w:ascii="Times New Roman" w:hAnsi="Times New Roman" w:cs="Times New Roman"/>
          <w:b/>
          <w:bCs/>
          <w:color w:val="C00000"/>
          <w:sz w:val="52"/>
          <w:szCs w:val="28"/>
        </w:rPr>
      </w:pPr>
      <w:r>
        <w:rPr>
          <w:rFonts w:ascii="Times New Roman" w:hAnsi="Times New Roman" w:cs="Times New Roman"/>
          <w:noProof/>
          <w:color w:val="C00000"/>
          <w:sz w:val="52"/>
          <w:szCs w:val="28"/>
          <w:lang w:eastAsia="ru-RU"/>
        </w:rPr>
        <w:drawing>
          <wp:anchor distT="0" distB="0" distL="114300" distR="114300" simplePos="0" relativeHeight="251658240" behindDoc="1" locked="0" layoutInCell="1" allowOverlap="1" wp14:anchorId="2538B6E0" wp14:editId="0BCC88EB">
            <wp:simplePos x="0" y="0"/>
            <wp:positionH relativeFrom="column">
              <wp:posOffset>27940</wp:posOffset>
            </wp:positionH>
            <wp:positionV relativeFrom="paragraph">
              <wp:posOffset>1905</wp:posOffset>
            </wp:positionV>
            <wp:extent cx="5095240" cy="339598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3247_html_m710b4dda.png"/>
                    <pic:cNvPicPr/>
                  </pic:nvPicPr>
                  <pic:blipFill>
                    <a:blip r:embed="rId6" cstate="print">
                      <a:clrChange>
                        <a:clrFrom>
                          <a:srgbClr val="533C47"/>
                        </a:clrFrom>
                        <a:clrTo>
                          <a:srgbClr val="533C47">
                            <a:alpha val="0"/>
                          </a:srgbClr>
                        </a:clrTo>
                      </a:clrChange>
                      <a:extLst>
                        <a:ext uri="{BEBA8EAE-BF5A-486C-A8C5-ECC9F3942E4B}">
                          <a14:imgProps xmlns:a14="http://schemas.microsoft.com/office/drawing/2010/main">
                            <a14:imgLayer r:embed="rId7">
                              <a14:imgEffect>
                                <a14:artisticLineDrawing/>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95240" cy="3395980"/>
                    </a:xfrm>
                    <a:prstGeom prst="rect">
                      <a:avLst/>
                    </a:prstGeom>
                  </pic:spPr>
                </pic:pic>
              </a:graphicData>
            </a:graphic>
            <wp14:sizeRelH relativeFrom="page">
              <wp14:pctWidth>0</wp14:pctWidth>
            </wp14:sizeRelH>
            <wp14:sizeRelV relativeFrom="page">
              <wp14:pctHeight>0</wp14:pctHeight>
            </wp14:sizeRelV>
          </wp:anchor>
        </w:drawing>
      </w:r>
    </w:p>
    <w:p w:rsidR="009D04A1" w:rsidRPr="009D04A1" w:rsidRDefault="009D04A1" w:rsidP="009D04A1">
      <w:pPr>
        <w:spacing w:after="0" w:line="240" w:lineRule="auto"/>
        <w:jc w:val="both"/>
        <w:rPr>
          <w:rFonts w:ascii="Times New Roman" w:hAnsi="Times New Roman" w:cs="Times New Roman"/>
          <w:color w:val="C00000"/>
          <w:sz w:val="52"/>
          <w:szCs w:val="28"/>
        </w:rPr>
      </w:pPr>
    </w:p>
    <w:p w:rsidR="00C248D4" w:rsidRDefault="00C248D4" w:rsidP="00C248D4">
      <w:pPr>
        <w:jc w:val="right"/>
        <w:rPr>
          <w:rFonts w:ascii="Times New Roman" w:hAnsi="Times New Roman" w:cs="Times New Roman"/>
          <w:b/>
          <w:sz w:val="36"/>
          <w:szCs w:val="36"/>
        </w:rPr>
      </w:pPr>
    </w:p>
    <w:p w:rsidR="00C248D4" w:rsidRDefault="00C248D4" w:rsidP="00C248D4">
      <w:pPr>
        <w:jc w:val="right"/>
        <w:rPr>
          <w:rFonts w:ascii="Times New Roman" w:hAnsi="Times New Roman" w:cs="Times New Roman"/>
          <w:b/>
          <w:sz w:val="36"/>
          <w:szCs w:val="36"/>
        </w:rPr>
      </w:pPr>
    </w:p>
    <w:p w:rsidR="009D04A1" w:rsidRDefault="00C248D4" w:rsidP="00C248D4">
      <w:pPr>
        <w:tabs>
          <w:tab w:val="left" w:pos="4111"/>
          <w:tab w:val="left" w:pos="5812"/>
        </w:tabs>
        <w:ind w:right="260"/>
        <w:jc w:val="right"/>
        <w:rPr>
          <w:rFonts w:ascii="Times New Roman" w:hAnsi="Times New Roman" w:cs="Times New Roman"/>
          <w:b/>
          <w:color w:val="002060"/>
          <w:sz w:val="36"/>
          <w:szCs w:val="36"/>
        </w:rPr>
      </w:pPr>
      <w:r w:rsidRPr="00C248D4">
        <w:rPr>
          <w:rFonts w:ascii="Times New Roman" w:hAnsi="Times New Roman" w:cs="Times New Roman"/>
          <w:b/>
          <w:color w:val="002060"/>
          <w:sz w:val="36"/>
          <w:szCs w:val="36"/>
        </w:rPr>
        <w:t>Учитель-логопед: С.А. Черкашина</w:t>
      </w:r>
    </w:p>
    <w:p w:rsidR="00C248D4" w:rsidRDefault="00C248D4" w:rsidP="00C248D4">
      <w:pPr>
        <w:tabs>
          <w:tab w:val="left" w:pos="4111"/>
          <w:tab w:val="left" w:pos="5812"/>
        </w:tabs>
        <w:ind w:right="260"/>
        <w:jc w:val="right"/>
        <w:rPr>
          <w:rFonts w:ascii="Times New Roman" w:hAnsi="Times New Roman" w:cs="Times New Roman"/>
          <w:b/>
          <w:color w:val="002060"/>
          <w:sz w:val="36"/>
          <w:szCs w:val="36"/>
        </w:rPr>
      </w:pPr>
    </w:p>
    <w:p w:rsidR="00C248D4" w:rsidRDefault="00C248D4" w:rsidP="00C248D4">
      <w:pPr>
        <w:tabs>
          <w:tab w:val="left" w:pos="4111"/>
          <w:tab w:val="left" w:pos="5812"/>
        </w:tabs>
        <w:ind w:right="260"/>
        <w:jc w:val="right"/>
        <w:rPr>
          <w:rFonts w:ascii="Times New Roman" w:hAnsi="Times New Roman" w:cs="Times New Roman"/>
          <w:b/>
          <w:color w:val="002060"/>
          <w:sz w:val="36"/>
          <w:szCs w:val="36"/>
        </w:rPr>
      </w:pPr>
    </w:p>
    <w:p w:rsidR="00C248D4" w:rsidRDefault="00C248D4" w:rsidP="00C248D4">
      <w:pPr>
        <w:tabs>
          <w:tab w:val="left" w:pos="4111"/>
          <w:tab w:val="left" w:pos="5812"/>
        </w:tabs>
        <w:ind w:right="260"/>
        <w:jc w:val="right"/>
        <w:rPr>
          <w:rFonts w:ascii="Times New Roman" w:hAnsi="Times New Roman" w:cs="Times New Roman"/>
          <w:b/>
          <w:color w:val="002060"/>
          <w:sz w:val="36"/>
          <w:szCs w:val="36"/>
        </w:rPr>
      </w:pPr>
    </w:p>
    <w:p w:rsidR="00C248D4" w:rsidRDefault="00C248D4" w:rsidP="00C248D4">
      <w:pPr>
        <w:tabs>
          <w:tab w:val="left" w:pos="4111"/>
          <w:tab w:val="left" w:pos="5812"/>
        </w:tabs>
        <w:ind w:right="260"/>
        <w:jc w:val="right"/>
        <w:rPr>
          <w:rFonts w:ascii="Times New Roman" w:hAnsi="Times New Roman" w:cs="Times New Roman"/>
          <w:b/>
          <w:color w:val="002060"/>
          <w:sz w:val="36"/>
          <w:szCs w:val="36"/>
        </w:rPr>
      </w:pPr>
    </w:p>
    <w:p w:rsidR="00C248D4" w:rsidRPr="00C248D4" w:rsidRDefault="00C248D4" w:rsidP="00C248D4">
      <w:pPr>
        <w:tabs>
          <w:tab w:val="left" w:pos="4111"/>
          <w:tab w:val="left" w:pos="5812"/>
        </w:tabs>
        <w:ind w:right="260"/>
        <w:jc w:val="center"/>
        <w:rPr>
          <w:rFonts w:ascii="Times New Roman" w:hAnsi="Times New Roman" w:cs="Times New Roman"/>
          <w:b/>
          <w:color w:val="002060"/>
          <w:sz w:val="36"/>
          <w:szCs w:val="36"/>
        </w:rPr>
      </w:pPr>
      <w:r>
        <w:rPr>
          <w:rFonts w:ascii="Times New Roman" w:hAnsi="Times New Roman" w:cs="Times New Roman"/>
          <w:b/>
          <w:color w:val="002060"/>
          <w:sz w:val="36"/>
          <w:szCs w:val="36"/>
        </w:rPr>
        <w:t>19 октября 2017г.</w:t>
      </w:r>
    </w:p>
    <w:p w:rsidR="009D04A1" w:rsidRDefault="009D04A1">
      <w:pPr>
        <w:rPr>
          <w:rFonts w:ascii="Times New Roman" w:hAnsi="Times New Roman" w:cs="Times New Roman"/>
          <w:sz w:val="28"/>
          <w:szCs w:val="28"/>
          <w:u w:val="single"/>
        </w:rPr>
      </w:pPr>
      <w:r>
        <w:rPr>
          <w:rFonts w:ascii="Times New Roman" w:hAnsi="Times New Roman" w:cs="Times New Roman"/>
          <w:sz w:val="28"/>
          <w:szCs w:val="28"/>
          <w:u w:val="single"/>
        </w:rPr>
        <w:br w:type="page"/>
      </w:r>
    </w:p>
    <w:p w:rsidR="007619AD" w:rsidRDefault="009B754B" w:rsidP="009D04A1">
      <w:pPr>
        <w:shd w:val="clear" w:color="auto" w:fill="FFFFFF" w:themeFill="background1"/>
        <w:rPr>
          <w:rFonts w:ascii="Times New Roman" w:hAnsi="Times New Roman" w:cs="Times New Roman"/>
          <w:sz w:val="28"/>
          <w:szCs w:val="28"/>
          <w:u w:val="single"/>
        </w:rPr>
      </w:pPr>
      <w:r w:rsidRPr="009B754B">
        <w:rPr>
          <w:rFonts w:ascii="Times New Roman" w:hAnsi="Times New Roman" w:cs="Times New Roman"/>
          <w:sz w:val="28"/>
          <w:szCs w:val="28"/>
          <w:u w:val="single"/>
        </w:rPr>
        <w:lastRenderedPageBreak/>
        <w:t>1 слайд</w:t>
      </w:r>
    </w:p>
    <w:p w:rsidR="009D04A1" w:rsidRDefault="009D04A1">
      <w:pPr>
        <w:rPr>
          <w:rFonts w:ascii="Times New Roman" w:hAnsi="Times New Roman" w:cs="Times New Roman"/>
          <w:sz w:val="28"/>
          <w:szCs w:val="28"/>
          <w:u w:val="single"/>
        </w:rPr>
      </w:pPr>
      <w:r w:rsidRPr="009D04A1">
        <w:rPr>
          <w:rFonts w:ascii="Times New Roman" w:hAnsi="Times New Roman" w:cs="Times New Roman"/>
          <w:sz w:val="28"/>
          <w:szCs w:val="28"/>
          <w:u w:val="single"/>
        </w:rPr>
        <w:drawing>
          <wp:inline distT="0" distB="0" distL="0" distR="0" wp14:anchorId="1D4EE603" wp14:editId="76DAB5E9">
            <wp:extent cx="143510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35300" cy="1076475"/>
                    </a:xfrm>
                    <a:prstGeom prst="rect">
                      <a:avLst/>
                    </a:prstGeom>
                  </pic:spPr>
                </pic:pic>
              </a:graphicData>
            </a:graphic>
          </wp:inline>
        </w:drawing>
      </w:r>
    </w:p>
    <w:p w:rsidR="009B754B" w:rsidRDefault="009B754B">
      <w:pPr>
        <w:rPr>
          <w:rFonts w:ascii="Times New Roman" w:hAnsi="Times New Roman" w:cs="Times New Roman"/>
          <w:sz w:val="28"/>
          <w:szCs w:val="28"/>
          <w:u w:val="single"/>
        </w:rPr>
      </w:pPr>
      <w:r>
        <w:rPr>
          <w:rFonts w:ascii="Times New Roman" w:hAnsi="Times New Roman" w:cs="Times New Roman"/>
          <w:sz w:val="28"/>
          <w:szCs w:val="28"/>
          <w:u w:val="single"/>
        </w:rPr>
        <w:t>2 слайд</w:t>
      </w:r>
    </w:p>
    <w:p w:rsidR="009D04A1" w:rsidRDefault="009D04A1">
      <w:pPr>
        <w:rPr>
          <w:rFonts w:ascii="Times New Roman" w:hAnsi="Times New Roman" w:cs="Times New Roman"/>
          <w:sz w:val="28"/>
          <w:szCs w:val="28"/>
          <w:u w:val="single"/>
        </w:rPr>
      </w:pPr>
      <w:r w:rsidRPr="009D04A1">
        <w:rPr>
          <w:rFonts w:ascii="Times New Roman" w:hAnsi="Times New Roman" w:cs="Times New Roman"/>
          <w:sz w:val="28"/>
          <w:szCs w:val="28"/>
          <w:u w:val="single"/>
        </w:rPr>
        <w:drawing>
          <wp:inline distT="0" distB="0" distL="0" distR="0" wp14:anchorId="4A9ABFBA" wp14:editId="2DBA30DE">
            <wp:extent cx="1511300" cy="1133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11511" cy="1133633"/>
                    </a:xfrm>
                    <a:prstGeom prst="rect">
                      <a:avLst/>
                    </a:prstGeom>
                  </pic:spPr>
                </pic:pic>
              </a:graphicData>
            </a:graphic>
          </wp:inline>
        </w:drawing>
      </w:r>
    </w:p>
    <w:p w:rsidR="009B754B" w:rsidRDefault="009B754B" w:rsidP="009B754B">
      <w:pPr>
        <w:spacing w:after="0" w:line="240" w:lineRule="auto"/>
        <w:ind w:firstLine="851"/>
        <w:jc w:val="both"/>
        <w:rPr>
          <w:rFonts w:ascii="Times New Roman" w:hAnsi="Times New Roman" w:cs="Times New Roman"/>
          <w:sz w:val="28"/>
          <w:szCs w:val="28"/>
        </w:rPr>
      </w:pPr>
      <w:r w:rsidRPr="009B754B">
        <w:rPr>
          <w:rFonts w:ascii="Times New Roman" w:hAnsi="Times New Roman" w:cs="Times New Roman"/>
          <w:sz w:val="28"/>
          <w:szCs w:val="28"/>
        </w:rPr>
        <w:t xml:space="preserve">Инновационный опыт в моём понимании — это «держать руку на пульсе» современной педагогики, а у моих дошколят, посещающих занятия в логопункте нашего ДОУ, особые образовательные потребности. </w:t>
      </w:r>
    </w:p>
    <w:p w:rsidR="00493BD4" w:rsidRDefault="009B754B" w:rsidP="00493BD4">
      <w:pPr>
        <w:spacing w:after="0" w:line="240" w:lineRule="auto"/>
        <w:ind w:firstLine="851"/>
        <w:jc w:val="both"/>
        <w:rPr>
          <w:rFonts w:ascii="Times New Roman" w:hAnsi="Times New Roman" w:cs="Times New Roman"/>
          <w:sz w:val="28"/>
          <w:szCs w:val="28"/>
        </w:rPr>
      </w:pPr>
      <w:r w:rsidRPr="009B754B">
        <w:rPr>
          <w:rFonts w:ascii="Times New Roman" w:hAnsi="Times New Roman" w:cs="Times New Roman"/>
          <w:sz w:val="28"/>
          <w:szCs w:val="28"/>
        </w:rPr>
        <w:t xml:space="preserve">Дети с речевыми нарушениями часто бывают с неустойчивой психикой, у них наблюдаются нестабильное психоэмоциональное состояние, пониженная работоспособность и быстрая утомляемость. Логопедические занятия для таких дошколят — это тяжелый труд. Использование в логопедической практике инновационных технологий </w:t>
      </w:r>
      <w:r>
        <w:rPr>
          <w:rFonts w:ascii="Times New Roman" w:hAnsi="Times New Roman" w:cs="Times New Roman"/>
          <w:sz w:val="28"/>
          <w:szCs w:val="28"/>
        </w:rPr>
        <w:t xml:space="preserve"> и методик, </w:t>
      </w:r>
      <w:r w:rsidRPr="009B754B">
        <w:rPr>
          <w:rFonts w:ascii="Times New Roman" w:hAnsi="Times New Roman" w:cs="Times New Roman"/>
          <w:sz w:val="28"/>
          <w:szCs w:val="28"/>
        </w:rPr>
        <w:t>служит эффективным дополнением к общепринятым наиболее популярным классическим технологиям и методикам, разработанным в середине-конце XX века.</w:t>
      </w:r>
      <w:r w:rsidR="00493BD4" w:rsidRPr="00493BD4">
        <w:rPr>
          <w:rFonts w:ascii="Times New Roman" w:hAnsi="Times New Roman" w:cs="Times New Roman"/>
          <w:sz w:val="28"/>
          <w:szCs w:val="28"/>
        </w:rPr>
        <w:t xml:space="preserve"> </w:t>
      </w:r>
    </w:p>
    <w:p w:rsidR="00493BD4" w:rsidRPr="00493BD4" w:rsidRDefault="00493BD4" w:rsidP="00493BD4">
      <w:pPr>
        <w:spacing w:after="0" w:line="240" w:lineRule="auto"/>
        <w:ind w:firstLine="851"/>
        <w:jc w:val="both"/>
        <w:rPr>
          <w:rFonts w:ascii="Times New Roman" w:hAnsi="Times New Roman" w:cs="Times New Roman"/>
          <w:sz w:val="28"/>
          <w:szCs w:val="28"/>
        </w:rPr>
      </w:pPr>
      <w:r w:rsidRPr="00493BD4">
        <w:rPr>
          <w:rFonts w:ascii="Times New Roman" w:hAnsi="Times New Roman" w:cs="Times New Roman"/>
          <w:sz w:val="28"/>
          <w:szCs w:val="28"/>
        </w:rPr>
        <w:t>Древний мыслитель и философ Китая  Конфуций утверждал «Кто постигает новое, лелея старое, тот может быть учителем».  Наш творческий, ищущий коллектив педагогов всегда стремиться к самосовершенствованию и саморазвитию. Мы работаем на результат, поэтому стараемся использовать в своей работе, как фундаментальные знания, так и современный передовой опыт педагогов-новаторов.</w:t>
      </w:r>
    </w:p>
    <w:p w:rsidR="009B754B" w:rsidRDefault="009B754B" w:rsidP="00493BD4">
      <w:pPr>
        <w:spacing w:after="0" w:line="240" w:lineRule="auto"/>
        <w:ind w:firstLine="851"/>
        <w:jc w:val="both"/>
        <w:rPr>
          <w:rFonts w:ascii="Times New Roman" w:hAnsi="Times New Roman" w:cs="Times New Roman"/>
          <w:sz w:val="28"/>
          <w:szCs w:val="28"/>
        </w:rPr>
      </w:pPr>
      <w:r w:rsidRPr="009B754B">
        <w:rPr>
          <w:rFonts w:ascii="Times New Roman" w:hAnsi="Times New Roman" w:cs="Times New Roman"/>
          <w:sz w:val="28"/>
          <w:szCs w:val="28"/>
        </w:rPr>
        <w:t xml:space="preserve">Творчески варьируя сочетаемость разных технологий обучения, систематически и целенаправленно используя их на практике, в соответствии с физическими индивидуальными возможностями каждого ребенка, </w:t>
      </w:r>
      <w:proofErr w:type="spellStart"/>
      <w:r w:rsidRPr="009B754B">
        <w:rPr>
          <w:rFonts w:ascii="Times New Roman" w:hAnsi="Times New Roman" w:cs="Times New Roman"/>
          <w:sz w:val="28"/>
          <w:szCs w:val="28"/>
        </w:rPr>
        <w:t>коррекционно</w:t>
      </w:r>
      <w:proofErr w:type="spellEnd"/>
      <w:r w:rsidRPr="009B754B">
        <w:rPr>
          <w:rFonts w:ascii="Times New Roman" w:hAnsi="Times New Roman" w:cs="Times New Roman"/>
          <w:sz w:val="28"/>
          <w:szCs w:val="28"/>
        </w:rPr>
        <w:t xml:space="preserve"> — развивающий процесс становится более результативным и эффективным. </w:t>
      </w:r>
    </w:p>
    <w:p w:rsidR="009B754B" w:rsidRDefault="009B754B" w:rsidP="009B754B">
      <w:pPr>
        <w:spacing w:after="0" w:line="240" w:lineRule="auto"/>
        <w:ind w:firstLine="851"/>
        <w:jc w:val="both"/>
        <w:rPr>
          <w:rFonts w:ascii="Times New Roman" w:hAnsi="Times New Roman" w:cs="Times New Roman"/>
          <w:sz w:val="28"/>
          <w:szCs w:val="28"/>
        </w:rPr>
      </w:pPr>
      <w:r w:rsidRPr="009B754B">
        <w:rPr>
          <w:rFonts w:ascii="Times New Roman" w:hAnsi="Times New Roman" w:cs="Times New Roman"/>
          <w:sz w:val="28"/>
          <w:szCs w:val="28"/>
        </w:rPr>
        <w:t xml:space="preserve"> «Создавайте идеи и развивайте их. И тогда вас можно будет назвать современным педагогом» — отмечает доктор педагогических наук, профессор Е.Н. Смирнов.</w:t>
      </w:r>
    </w:p>
    <w:p w:rsidR="005D7A7F" w:rsidRDefault="005D7A7F" w:rsidP="009B754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 сейчас я хотела бы вам представить методики, которые я дополнительно использую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общепринятым.</w:t>
      </w:r>
    </w:p>
    <w:p w:rsidR="005D7A7F" w:rsidRDefault="005D7A7F" w:rsidP="009B754B">
      <w:pPr>
        <w:spacing w:after="0" w:line="240" w:lineRule="auto"/>
        <w:ind w:firstLine="851"/>
        <w:jc w:val="both"/>
        <w:rPr>
          <w:rFonts w:ascii="Times New Roman" w:hAnsi="Times New Roman" w:cs="Times New Roman"/>
          <w:sz w:val="28"/>
          <w:szCs w:val="28"/>
        </w:rPr>
      </w:pPr>
      <w:r w:rsidRPr="005D7A7F">
        <w:rPr>
          <w:rFonts w:ascii="Times New Roman" w:hAnsi="Times New Roman" w:cs="Times New Roman"/>
          <w:sz w:val="28"/>
          <w:szCs w:val="28"/>
          <w:u w:val="single"/>
        </w:rPr>
        <w:t>3 слайд</w:t>
      </w:r>
      <w:r>
        <w:rPr>
          <w:rFonts w:ascii="Times New Roman" w:hAnsi="Times New Roman" w:cs="Times New Roman"/>
          <w:sz w:val="28"/>
          <w:szCs w:val="28"/>
        </w:rPr>
        <w:t>.</w:t>
      </w:r>
    </w:p>
    <w:p w:rsidR="008121C4" w:rsidRPr="008121C4" w:rsidRDefault="008121C4" w:rsidP="008121C4">
      <w:pPr>
        <w:spacing w:after="0" w:line="240" w:lineRule="auto"/>
        <w:ind w:firstLine="851"/>
        <w:jc w:val="both"/>
        <w:rPr>
          <w:rFonts w:ascii="Times New Roman" w:hAnsi="Times New Roman" w:cs="Times New Roman"/>
          <w:sz w:val="28"/>
          <w:szCs w:val="28"/>
        </w:rPr>
      </w:pPr>
      <w:r w:rsidRPr="008121C4">
        <w:rPr>
          <w:rFonts w:ascii="Times New Roman" w:hAnsi="Times New Roman" w:cs="Times New Roman"/>
          <w:sz w:val="28"/>
          <w:szCs w:val="28"/>
        </w:rPr>
        <w:t xml:space="preserve">Логопедическое обследование детей» представляет собой комплекс, включающий компьютерную программу и набор методических материалов. </w:t>
      </w:r>
      <w:r w:rsidRPr="008121C4">
        <w:rPr>
          <w:rFonts w:ascii="Times New Roman" w:hAnsi="Times New Roman" w:cs="Times New Roman"/>
          <w:sz w:val="28"/>
          <w:szCs w:val="28"/>
        </w:rPr>
        <w:lastRenderedPageBreak/>
        <w:t>Процедура обследования проводится за компьютером. Предъявляемые ребенку на экране задания, выполненные в оригинальном цветовом и дизайнерском оформлении, с одновременной возможностью фиксации специалистом ответов и внесении необходимых комментариев, создают максимально комфортные условия для работы специалиста и успешности прохождения обследования ребенком.</w:t>
      </w:r>
    </w:p>
    <w:p w:rsidR="008121C4" w:rsidRPr="008121C4" w:rsidRDefault="008121C4" w:rsidP="008121C4">
      <w:pPr>
        <w:spacing w:after="0" w:line="240" w:lineRule="auto"/>
        <w:ind w:firstLine="851"/>
        <w:jc w:val="both"/>
        <w:rPr>
          <w:rFonts w:ascii="Times New Roman" w:hAnsi="Times New Roman" w:cs="Times New Roman"/>
          <w:sz w:val="28"/>
          <w:szCs w:val="28"/>
        </w:rPr>
      </w:pPr>
      <w:r w:rsidRPr="008121C4">
        <w:rPr>
          <w:rFonts w:ascii="Times New Roman" w:hAnsi="Times New Roman" w:cs="Times New Roman"/>
          <w:sz w:val="28"/>
          <w:szCs w:val="28"/>
        </w:rPr>
        <w:t>По своему усмотрению, специалист может использовать для обследования материалы из методического набора, фиксируя при этом ответы в программе. Вся информация сохраняется и обрабатывается автоматически.</w:t>
      </w:r>
    </w:p>
    <w:p w:rsidR="008121C4" w:rsidRPr="008121C4" w:rsidRDefault="008121C4" w:rsidP="008121C4">
      <w:pPr>
        <w:spacing w:after="0" w:line="240" w:lineRule="auto"/>
        <w:ind w:firstLine="851"/>
        <w:jc w:val="both"/>
        <w:rPr>
          <w:rFonts w:ascii="Times New Roman" w:hAnsi="Times New Roman" w:cs="Times New Roman"/>
          <w:b/>
          <w:i/>
          <w:sz w:val="28"/>
          <w:szCs w:val="28"/>
        </w:rPr>
      </w:pPr>
      <w:r w:rsidRPr="008121C4">
        <w:rPr>
          <w:rFonts w:ascii="Times New Roman" w:hAnsi="Times New Roman" w:cs="Times New Roman"/>
          <w:b/>
          <w:i/>
          <w:sz w:val="28"/>
          <w:szCs w:val="28"/>
        </w:rPr>
        <w:t>Структура обследования</w:t>
      </w:r>
    </w:p>
    <w:p w:rsidR="008121C4" w:rsidRPr="008121C4" w:rsidRDefault="008121C4" w:rsidP="008121C4">
      <w:pPr>
        <w:spacing w:after="0" w:line="240" w:lineRule="auto"/>
        <w:ind w:firstLine="851"/>
        <w:jc w:val="both"/>
        <w:rPr>
          <w:rFonts w:ascii="Times New Roman" w:hAnsi="Times New Roman" w:cs="Times New Roman"/>
          <w:sz w:val="28"/>
          <w:szCs w:val="28"/>
        </w:rPr>
      </w:pPr>
      <w:r w:rsidRPr="008121C4">
        <w:rPr>
          <w:rFonts w:ascii="Times New Roman" w:hAnsi="Times New Roman" w:cs="Times New Roman"/>
          <w:sz w:val="28"/>
          <w:szCs w:val="28"/>
        </w:rPr>
        <w:t>Обследование проводится по 15 разделам. Каждый раздел состоит из ряда заданий, содержащих как инструкции для специалиста, так и задания, картинки и звуковые фрагменты для детей.</w:t>
      </w:r>
    </w:p>
    <w:p w:rsidR="008121C4" w:rsidRPr="008121C4" w:rsidRDefault="008121C4" w:rsidP="008121C4">
      <w:pPr>
        <w:spacing w:after="0" w:line="240" w:lineRule="auto"/>
        <w:ind w:firstLine="851"/>
        <w:jc w:val="both"/>
        <w:rPr>
          <w:rFonts w:ascii="Times New Roman" w:hAnsi="Times New Roman" w:cs="Times New Roman"/>
          <w:sz w:val="28"/>
          <w:szCs w:val="28"/>
        </w:rPr>
      </w:pPr>
      <w:r w:rsidRPr="008121C4">
        <w:rPr>
          <w:rFonts w:ascii="Times New Roman" w:hAnsi="Times New Roman" w:cs="Times New Roman"/>
          <w:sz w:val="28"/>
          <w:szCs w:val="28"/>
        </w:rPr>
        <w:t>После выполнения ребёнком каждого задания специалист может отметить необходимые признаки, ввести собственные комментарии по каждому упражнению и оценить его выполнение.</w:t>
      </w:r>
    </w:p>
    <w:p w:rsidR="008121C4" w:rsidRPr="008121C4" w:rsidRDefault="008121C4" w:rsidP="008121C4">
      <w:pPr>
        <w:spacing w:after="0" w:line="240" w:lineRule="auto"/>
        <w:ind w:firstLine="851"/>
        <w:jc w:val="both"/>
        <w:rPr>
          <w:rFonts w:ascii="Times New Roman" w:hAnsi="Times New Roman" w:cs="Times New Roman"/>
          <w:b/>
          <w:i/>
          <w:sz w:val="28"/>
          <w:szCs w:val="28"/>
        </w:rPr>
      </w:pPr>
      <w:r w:rsidRPr="008121C4">
        <w:rPr>
          <w:rFonts w:ascii="Times New Roman" w:hAnsi="Times New Roman" w:cs="Times New Roman"/>
          <w:b/>
          <w:i/>
          <w:sz w:val="28"/>
          <w:szCs w:val="28"/>
        </w:rPr>
        <w:t>Полученные результаты</w:t>
      </w:r>
    </w:p>
    <w:p w:rsidR="008121C4" w:rsidRPr="008121C4" w:rsidRDefault="008121C4" w:rsidP="008121C4">
      <w:pPr>
        <w:spacing w:after="0" w:line="240" w:lineRule="auto"/>
        <w:ind w:firstLine="851"/>
        <w:jc w:val="both"/>
        <w:rPr>
          <w:rFonts w:ascii="Times New Roman" w:hAnsi="Times New Roman" w:cs="Times New Roman"/>
          <w:sz w:val="28"/>
          <w:szCs w:val="28"/>
        </w:rPr>
      </w:pPr>
      <w:r w:rsidRPr="008121C4">
        <w:rPr>
          <w:rFonts w:ascii="Times New Roman" w:hAnsi="Times New Roman" w:cs="Times New Roman"/>
          <w:sz w:val="28"/>
          <w:szCs w:val="28"/>
        </w:rPr>
        <w:t>Уровневый подход, реализованный методикой, существенно упрощает процедуру обследования и постановки логопедического заключения. В ходе анализа полученных результатов специалист имеет возможность обосновать заключение в рамках психолого-педагогической классификации (НПОЗ, ФНР, ФФНР, ЛГНР, ОНР (I – IV уровни)) и составить схему индивидуальной коррекционной работы. Специально разработанные таблицы фиксации результатов и возможность их печати значительно упрощают отчетность, позволяют проследить динамику коррекционной работы.</w:t>
      </w:r>
    </w:p>
    <w:p w:rsidR="008121C4" w:rsidRPr="008121C4" w:rsidRDefault="008121C4" w:rsidP="008121C4">
      <w:pPr>
        <w:spacing w:after="0" w:line="240" w:lineRule="auto"/>
        <w:ind w:firstLine="851"/>
        <w:jc w:val="both"/>
        <w:rPr>
          <w:rFonts w:ascii="Times New Roman" w:hAnsi="Times New Roman" w:cs="Times New Roman"/>
          <w:b/>
          <w:i/>
          <w:sz w:val="28"/>
          <w:szCs w:val="28"/>
        </w:rPr>
      </w:pPr>
      <w:r w:rsidRPr="008121C4">
        <w:rPr>
          <w:rFonts w:ascii="Times New Roman" w:hAnsi="Times New Roman" w:cs="Times New Roman"/>
          <w:b/>
          <w:i/>
          <w:sz w:val="28"/>
          <w:szCs w:val="28"/>
        </w:rPr>
        <w:t>Возможности</w:t>
      </w:r>
    </w:p>
    <w:p w:rsidR="008121C4" w:rsidRPr="008121C4" w:rsidRDefault="008121C4" w:rsidP="008121C4">
      <w:pPr>
        <w:spacing w:after="0" w:line="240" w:lineRule="auto"/>
        <w:ind w:firstLine="851"/>
        <w:jc w:val="both"/>
        <w:rPr>
          <w:rFonts w:ascii="Times New Roman" w:hAnsi="Times New Roman" w:cs="Times New Roman"/>
          <w:sz w:val="28"/>
          <w:szCs w:val="28"/>
        </w:rPr>
      </w:pPr>
      <w:r w:rsidRPr="008121C4">
        <w:rPr>
          <w:rFonts w:ascii="Times New Roman" w:hAnsi="Times New Roman" w:cs="Times New Roman"/>
          <w:sz w:val="28"/>
          <w:szCs w:val="28"/>
        </w:rPr>
        <w:t>Программное обеспечение «Логопедическое обследование детей» предоставляет возможность:</w:t>
      </w:r>
    </w:p>
    <w:p w:rsidR="008121C4" w:rsidRPr="008121C4" w:rsidRDefault="008121C4" w:rsidP="008121C4">
      <w:pPr>
        <w:pStyle w:val="a6"/>
        <w:numPr>
          <w:ilvl w:val="0"/>
          <w:numId w:val="3"/>
        </w:numPr>
        <w:spacing w:after="0" w:line="240" w:lineRule="auto"/>
        <w:jc w:val="both"/>
        <w:rPr>
          <w:rFonts w:ascii="Times New Roman" w:hAnsi="Times New Roman" w:cs="Times New Roman"/>
          <w:sz w:val="28"/>
          <w:szCs w:val="28"/>
        </w:rPr>
      </w:pPr>
      <w:r w:rsidRPr="008121C4">
        <w:rPr>
          <w:rFonts w:ascii="Times New Roman" w:hAnsi="Times New Roman" w:cs="Times New Roman"/>
          <w:sz w:val="28"/>
          <w:szCs w:val="28"/>
        </w:rPr>
        <w:t>Ведения индивидуальных карточек, содержащих анамнестические данные, результаты обследований, а также динамику коррекционного процесса</w:t>
      </w:r>
    </w:p>
    <w:p w:rsidR="008121C4" w:rsidRPr="008121C4" w:rsidRDefault="008121C4" w:rsidP="008121C4">
      <w:pPr>
        <w:pStyle w:val="a6"/>
        <w:numPr>
          <w:ilvl w:val="0"/>
          <w:numId w:val="3"/>
        </w:numPr>
        <w:spacing w:after="0" w:line="240" w:lineRule="auto"/>
        <w:jc w:val="both"/>
        <w:rPr>
          <w:rFonts w:ascii="Times New Roman" w:hAnsi="Times New Roman" w:cs="Times New Roman"/>
          <w:sz w:val="28"/>
          <w:szCs w:val="28"/>
        </w:rPr>
      </w:pPr>
      <w:r w:rsidRPr="008121C4">
        <w:rPr>
          <w:rFonts w:ascii="Times New Roman" w:hAnsi="Times New Roman" w:cs="Times New Roman"/>
          <w:sz w:val="28"/>
          <w:szCs w:val="28"/>
        </w:rPr>
        <w:t>Автоматического формирования базы данных, сортировки и поиска карточек по заданным параметрам</w:t>
      </w:r>
    </w:p>
    <w:p w:rsidR="008121C4" w:rsidRPr="008121C4" w:rsidRDefault="008121C4" w:rsidP="008121C4">
      <w:pPr>
        <w:pStyle w:val="a6"/>
        <w:numPr>
          <w:ilvl w:val="0"/>
          <w:numId w:val="3"/>
        </w:numPr>
        <w:spacing w:after="0" w:line="240" w:lineRule="auto"/>
        <w:jc w:val="both"/>
        <w:rPr>
          <w:rFonts w:ascii="Times New Roman" w:hAnsi="Times New Roman" w:cs="Times New Roman"/>
          <w:sz w:val="28"/>
          <w:szCs w:val="28"/>
        </w:rPr>
      </w:pPr>
      <w:r w:rsidRPr="008121C4">
        <w:rPr>
          <w:rFonts w:ascii="Times New Roman" w:hAnsi="Times New Roman" w:cs="Times New Roman"/>
          <w:sz w:val="28"/>
          <w:szCs w:val="28"/>
        </w:rPr>
        <w:t>Проведения поэтапной логопедической диагностики</w:t>
      </w:r>
    </w:p>
    <w:p w:rsidR="008121C4" w:rsidRPr="008121C4" w:rsidRDefault="008121C4" w:rsidP="008121C4">
      <w:pPr>
        <w:pStyle w:val="a6"/>
        <w:numPr>
          <w:ilvl w:val="0"/>
          <w:numId w:val="3"/>
        </w:numPr>
        <w:spacing w:after="0" w:line="240" w:lineRule="auto"/>
        <w:jc w:val="both"/>
        <w:rPr>
          <w:rFonts w:ascii="Times New Roman" w:hAnsi="Times New Roman" w:cs="Times New Roman"/>
          <w:sz w:val="28"/>
          <w:szCs w:val="28"/>
        </w:rPr>
      </w:pPr>
      <w:r w:rsidRPr="008121C4">
        <w:rPr>
          <w:rFonts w:ascii="Times New Roman" w:hAnsi="Times New Roman" w:cs="Times New Roman"/>
          <w:sz w:val="28"/>
          <w:szCs w:val="28"/>
        </w:rPr>
        <w:t>Фиксации, сохранения и анализа полученных данных</w:t>
      </w:r>
    </w:p>
    <w:p w:rsidR="008121C4" w:rsidRPr="008121C4" w:rsidRDefault="008121C4" w:rsidP="008121C4">
      <w:pPr>
        <w:pStyle w:val="a6"/>
        <w:numPr>
          <w:ilvl w:val="0"/>
          <w:numId w:val="3"/>
        </w:numPr>
        <w:spacing w:after="0" w:line="240" w:lineRule="auto"/>
        <w:jc w:val="both"/>
        <w:rPr>
          <w:rFonts w:ascii="Times New Roman" w:hAnsi="Times New Roman" w:cs="Times New Roman"/>
          <w:sz w:val="28"/>
          <w:szCs w:val="28"/>
        </w:rPr>
      </w:pPr>
      <w:r w:rsidRPr="008121C4">
        <w:rPr>
          <w:rFonts w:ascii="Times New Roman" w:hAnsi="Times New Roman" w:cs="Times New Roman"/>
          <w:sz w:val="28"/>
          <w:szCs w:val="28"/>
        </w:rPr>
        <w:t>Формирования речевых карт</w:t>
      </w:r>
    </w:p>
    <w:p w:rsidR="008121C4" w:rsidRPr="008121C4" w:rsidRDefault="008121C4" w:rsidP="008121C4">
      <w:pPr>
        <w:pStyle w:val="a6"/>
        <w:numPr>
          <w:ilvl w:val="0"/>
          <w:numId w:val="3"/>
        </w:numPr>
        <w:spacing w:after="0" w:line="240" w:lineRule="auto"/>
        <w:jc w:val="both"/>
        <w:rPr>
          <w:rFonts w:ascii="Times New Roman" w:hAnsi="Times New Roman" w:cs="Times New Roman"/>
          <w:sz w:val="28"/>
          <w:szCs w:val="28"/>
        </w:rPr>
      </w:pPr>
      <w:r w:rsidRPr="008121C4">
        <w:rPr>
          <w:rFonts w:ascii="Times New Roman" w:hAnsi="Times New Roman" w:cs="Times New Roman"/>
          <w:sz w:val="28"/>
          <w:szCs w:val="28"/>
        </w:rPr>
        <w:t>Формирования графиков индивидуальной динамики речевого развития</w:t>
      </w:r>
    </w:p>
    <w:p w:rsidR="008121C4" w:rsidRPr="008121C4" w:rsidRDefault="008121C4" w:rsidP="008121C4">
      <w:pPr>
        <w:pStyle w:val="a6"/>
        <w:numPr>
          <w:ilvl w:val="0"/>
          <w:numId w:val="3"/>
        </w:numPr>
        <w:spacing w:after="0" w:line="240" w:lineRule="auto"/>
        <w:jc w:val="both"/>
        <w:rPr>
          <w:rFonts w:ascii="Times New Roman" w:hAnsi="Times New Roman" w:cs="Times New Roman"/>
          <w:sz w:val="28"/>
          <w:szCs w:val="28"/>
        </w:rPr>
      </w:pPr>
      <w:r w:rsidRPr="008121C4">
        <w:rPr>
          <w:rFonts w:ascii="Times New Roman" w:hAnsi="Times New Roman" w:cs="Times New Roman"/>
          <w:sz w:val="28"/>
          <w:szCs w:val="28"/>
        </w:rPr>
        <w:t>Создания групповых протоколов по результатам обследования</w:t>
      </w:r>
    </w:p>
    <w:p w:rsidR="008121C4" w:rsidRPr="008121C4" w:rsidRDefault="008121C4" w:rsidP="008121C4">
      <w:pPr>
        <w:pStyle w:val="a6"/>
        <w:numPr>
          <w:ilvl w:val="0"/>
          <w:numId w:val="3"/>
        </w:numPr>
        <w:spacing w:after="0" w:line="240" w:lineRule="auto"/>
        <w:jc w:val="both"/>
        <w:rPr>
          <w:rFonts w:ascii="Times New Roman" w:hAnsi="Times New Roman" w:cs="Times New Roman"/>
          <w:sz w:val="28"/>
          <w:szCs w:val="28"/>
        </w:rPr>
      </w:pPr>
      <w:r w:rsidRPr="008121C4">
        <w:rPr>
          <w:rFonts w:ascii="Times New Roman" w:hAnsi="Times New Roman" w:cs="Times New Roman"/>
          <w:sz w:val="28"/>
          <w:szCs w:val="28"/>
        </w:rPr>
        <w:t>Печати речевых карт, графиков индивидуальной динамики речевого развития, протоколов с данными по группе.</w:t>
      </w:r>
    </w:p>
    <w:p w:rsidR="009D04A1" w:rsidRDefault="009D04A1" w:rsidP="009B754B">
      <w:pPr>
        <w:spacing w:after="0" w:line="240" w:lineRule="auto"/>
        <w:ind w:firstLine="851"/>
        <w:jc w:val="both"/>
        <w:rPr>
          <w:rFonts w:ascii="Times New Roman" w:hAnsi="Times New Roman" w:cs="Times New Roman"/>
          <w:sz w:val="28"/>
          <w:szCs w:val="28"/>
          <w:u w:val="single"/>
        </w:rPr>
      </w:pPr>
    </w:p>
    <w:p w:rsidR="009B754B" w:rsidRDefault="009D04A1" w:rsidP="009B754B">
      <w:pPr>
        <w:spacing w:after="0" w:line="240" w:lineRule="auto"/>
        <w:ind w:firstLine="851"/>
        <w:jc w:val="both"/>
        <w:rPr>
          <w:rFonts w:ascii="Times New Roman" w:hAnsi="Times New Roman" w:cs="Times New Roman"/>
          <w:sz w:val="28"/>
          <w:szCs w:val="28"/>
          <w:u w:val="single"/>
        </w:rPr>
      </w:pPr>
      <w:r w:rsidRPr="009D04A1">
        <w:rPr>
          <w:rFonts w:ascii="Times New Roman" w:hAnsi="Times New Roman" w:cs="Times New Roman"/>
          <w:sz w:val="28"/>
          <w:szCs w:val="28"/>
          <w:u w:val="single"/>
        </w:rPr>
        <w:t>4 слайд</w:t>
      </w:r>
    </w:p>
    <w:p w:rsidR="00B50D0C" w:rsidRDefault="00B50D0C" w:rsidP="009B754B">
      <w:pPr>
        <w:spacing w:after="0" w:line="240" w:lineRule="auto"/>
        <w:ind w:firstLine="851"/>
        <w:jc w:val="both"/>
        <w:rPr>
          <w:rFonts w:ascii="Times New Roman" w:hAnsi="Times New Roman" w:cs="Times New Roman"/>
          <w:sz w:val="28"/>
          <w:szCs w:val="28"/>
          <w:u w:val="single"/>
        </w:rPr>
      </w:pPr>
      <w:r w:rsidRPr="00B50D0C">
        <w:rPr>
          <w:rFonts w:ascii="Times New Roman" w:hAnsi="Times New Roman" w:cs="Times New Roman"/>
          <w:sz w:val="28"/>
          <w:szCs w:val="28"/>
          <w:u w:val="single"/>
        </w:rPr>
        <w:lastRenderedPageBreak/>
        <w:drawing>
          <wp:inline distT="0" distB="0" distL="0" distR="0" wp14:anchorId="66EB700F" wp14:editId="7136D2BA">
            <wp:extent cx="1808922" cy="1356692"/>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09174" cy="1356881"/>
                    </a:xfrm>
                    <a:prstGeom prst="rect">
                      <a:avLst/>
                    </a:prstGeom>
                  </pic:spPr>
                </pic:pic>
              </a:graphicData>
            </a:graphic>
          </wp:inline>
        </w:drawing>
      </w:r>
    </w:p>
    <w:p w:rsidR="00B50D0C" w:rsidRDefault="00B50D0C" w:rsidP="009B754B">
      <w:pPr>
        <w:spacing w:after="0" w:line="240" w:lineRule="auto"/>
        <w:ind w:firstLine="851"/>
        <w:jc w:val="both"/>
        <w:rPr>
          <w:rFonts w:ascii="Times New Roman" w:hAnsi="Times New Roman" w:cs="Times New Roman"/>
          <w:sz w:val="28"/>
          <w:szCs w:val="28"/>
          <w:u w:val="single"/>
        </w:rPr>
      </w:pPr>
    </w:p>
    <w:p w:rsidR="00B50D0C" w:rsidRPr="00841EC7" w:rsidRDefault="00B50D0C" w:rsidP="00B50D0C">
      <w:pPr>
        <w:spacing w:after="0" w:line="240" w:lineRule="auto"/>
        <w:ind w:firstLine="851"/>
        <w:jc w:val="both"/>
        <w:rPr>
          <w:rFonts w:ascii="Times New Roman" w:hAnsi="Times New Roman" w:cs="Times New Roman"/>
          <w:bCs/>
          <w:sz w:val="32"/>
          <w:szCs w:val="32"/>
        </w:rPr>
      </w:pPr>
      <w:r w:rsidRPr="00841EC7">
        <w:rPr>
          <w:rFonts w:ascii="Times New Roman" w:hAnsi="Times New Roman" w:cs="Times New Roman"/>
          <w:bCs/>
          <w:sz w:val="32"/>
          <w:szCs w:val="32"/>
        </w:rPr>
        <w:t>Методика</w:t>
      </w:r>
      <w:r w:rsidRPr="00841EC7">
        <w:rPr>
          <w:rFonts w:ascii="Times New Roman" w:hAnsi="Times New Roman" w:cs="Times New Roman"/>
          <w:bCs/>
          <w:sz w:val="32"/>
          <w:szCs w:val="32"/>
        </w:rPr>
        <w:tab/>
        <w:t>является    логическим    продолжением</w:t>
      </w:r>
      <w:r>
        <w:rPr>
          <w:rFonts w:ascii="Times New Roman" w:hAnsi="Times New Roman" w:cs="Times New Roman"/>
          <w:bCs/>
          <w:sz w:val="32"/>
          <w:szCs w:val="32"/>
        </w:rPr>
        <w:t xml:space="preserve"> </w:t>
      </w:r>
      <w:r w:rsidRPr="00841EC7">
        <w:rPr>
          <w:rFonts w:ascii="Times New Roman" w:hAnsi="Times New Roman" w:cs="Times New Roman"/>
          <w:bCs/>
          <w:sz w:val="32"/>
          <w:szCs w:val="32"/>
        </w:rPr>
        <w:t>авторской методики В.М. Акименко «Логопедическое обследование детей 4-8 лет».</w:t>
      </w:r>
    </w:p>
    <w:p w:rsidR="00B50D0C" w:rsidRPr="00841EC7" w:rsidRDefault="00B50D0C" w:rsidP="00B50D0C">
      <w:pPr>
        <w:spacing w:after="0" w:line="240" w:lineRule="auto"/>
        <w:ind w:firstLine="851"/>
        <w:jc w:val="both"/>
        <w:rPr>
          <w:rFonts w:ascii="Times New Roman" w:hAnsi="Times New Roman" w:cs="Times New Roman"/>
          <w:bCs/>
          <w:sz w:val="32"/>
          <w:szCs w:val="32"/>
        </w:rPr>
      </w:pPr>
      <w:r w:rsidRPr="00841EC7">
        <w:rPr>
          <w:rFonts w:ascii="Times New Roman" w:hAnsi="Times New Roman" w:cs="Times New Roman"/>
          <w:bCs/>
          <w:sz w:val="32"/>
          <w:szCs w:val="32"/>
        </w:rPr>
        <w:t xml:space="preserve">Каждая из них может использоваться самостоятельно, вместе же, они представляют собой </w:t>
      </w:r>
      <w:proofErr w:type="spellStart"/>
      <w:r w:rsidRPr="00841EC7">
        <w:rPr>
          <w:rFonts w:ascii="Times New Roman" w:hAnsi="Times New Roman" w:cs="Times New Roman"/>
          <w:bCs/>
          <w:sz w:val="32"/>
          <w:szCs w:val="32"/>
        </w:rPr>
        <w:t>диагностико</w:t>
      </w:r>
      <w:proofErr w:type="spellEnd"/>
      <w:r w:rsidRPr="00841EC7">
        <w:rPr>
          <w:rFonts w:ascii="Times New Roman" w:hAnsi="Times New Roman" w:cs="Times New Roman"/>
          <w:bCs/>
          <w:sz w:val="32"/>
          <w:szCs w:val="32"/>
        </w:rPr>
        <w:t>-коррекционный комплекс.</w:t>
      </w:r>
    </w:p>
    <w:p w:rsidR="00B50D0C" w:rsidRPr="00841EC7" w:rsidRDefault="00B50D0C" w:rsidP="00B50D0C">
      <w:pPr>
        <w:spacing w:after="0" w:line="240" w:lineRule="auto"/>
        <w:ind w:firstLine="851"/>
        <w:jc w:val="both"/>
        <w:rPr>
          <w:rFonts w:ascii="Times New Roman" w:hAnsi="Times New Roman" w:cs="Times New Roman"/>
          <w:bCs/>
          <w:sz w:val="32"/>
          <w:szCs w:val="32"/>
        </w:rPr>
      </w:pPr>
      <w:r w:rsidRPr="00841EC7">
        <w:rPr>
          <w:rFonts w:ascii="Times New Roman" w:hAnsi="Times New Roman" w:cs="Times New Roman"/>
          <w:bCs/>
          <w:sz w:val="32"/>
          <w:szCs w:val="32"/>
        </w:rPr>
        <w:t>Современная автоматизированная методика для коррекции речевых нарушений у детей 4-8 летнего возраста, предназначенная для логопедов,</w:t>
      </w:r>
      <w:r>
        <w:rPr>
          <w:rFonts w:ascii="Times New Roman" w:hAnsi="Times New Roman" w:cs="Times New Roman"/>
          <w:bCs/>
          <w:sz w:val="32"/>
          <w:szCs w:val="32"/>
        </w:rPr>
        <w:t xml:space="preserve"> дефектологов, педагогов и воспитателей дошкольных</w:t>
      </w:r>
      <w:r w:rsidRPr="00841EC7">
        <w:rPr>
          <w:rFonts w:ascii="Times New Roman" w:hAnsi="Times New Roman" w:cs="Times New Roman"/>
          <w:bCs/>
          <w:sz w:val="32"/>
          <w:szCs w:val="32"/>
        </w:rPr>
        <w:t xml:space="preserve"> организаций.</w:t>
      </w:r>
    </w:p>
    <w:p w:rsidR="00B50D0C" w:rsidRPr="00841EC7" w:rsidRDefault="00B50D0C" w:rsidP="00B50D0C">
      <w:pPr>
        <w:spacing w:after="0" w:line="240" w:lineRule="auto"/>
        <w:ind w:firstLine="851"/>
        <w:jc w:val="both"/>
        <w:rPr>
          <w:rFonts w:ascii="Times New Roman" w:hAnsi="Times New Roman" w:cs="Times New Roman"/>
          <w:bCs/>
          <w:sz w:val="32"/>
          <w:szCs w:val="32"/>
        </w:rPr>
      </w:pPr>
      <w:r w:rsidRPr="00841EC7">
        <w:rPr>
          <w:rFonts w:ascii="Times New Roman" w:hAnsi="Times New Roman" w:cs="Times New Roman"/>
          <w:bCs/>
          <w:sz w:val="32"/>
          <w:szCs w:val="32"/>
        </w:rPr>
        <w:t>Способствует  форм</w:t>
      </w:r>
      <w:r>
        <w:rPr>
          <w:rFonts w:ascii="Times New Roman" w:hAnsi="Times New Roman" w:cs="Times New Roman"/>
          <w:bCs/>
          <w:sz w:val="32"/>
          <w:szCs w:val="32"/>
        </w:rPr>
        <w:t xml:space="preserve">ированию  готовности  детей  к </w:t>
      </w:r>
      <w:r w:rsidRPr="00841EC7">
        <w:rPr>
          <w:rFonts w:ascii="Times New Roman" w:hAnsi="Times New Roman" w:cs="Times New Roman"/>
          <w:bCs/>
          <w:sz w:val="32"/>
          <w:szCs w:val="32"/>
        </w:rPr>
        <w:t>школьному  обучению.</w:t>
      </w:r>
    </w:p>
    <w:p w:rsidR="00B50D0C" w:rsidRPr="00841EC7" w:rsidRDefault="00B50D0C" w:rsidP="00B50D0C">
      <w:pPr>
        <w:spacing w:after="0" w:line="240" w:lineRule="auto"/>
        <w:ind w:firstLine="851"/>
        <w:jc w:val="both"/>
        <w:rPr>
          <w:rFonts w:ascii="Times New Roman" w:hAnsi="Times New Roman" w:cs="Times New Roman"/>
          <w:bCs/>
          <w:sz w:val="32"/>
          <w:szCs w:val="32"/>
        </w:rPr>
      </w:pPr>
      <w:r w:rsidRPr="00841EC7">
        <w:rPr>
          <w:rFonts w:ascii="Times New Roman" w:hAnsi="Times New Roman" w:cs="Times New Roman"/>
          <w:bCs/>
          <w:sz w:val="32"/>
          <w:szCs w:val="32"/>
        </w:rPr>
        <w:t>Специально разработанная компьютерная программа помогает осуществлять коррекционную работу с такими видами речевых нарушений как общее недоразвитие речи (ОНР), фонетико-фонематическое недоразвитие речи</w:t>
      </w:r>
      <w:r>
        <w:rPr>
          <w:rFonts w:ascii="Times New Roman" w:hAnsi="Times New Roman" w:cs="Times New Roman"/>
          <w:bCs/>
          <w:sz w:val="32"/>
          <w:szCs w:val="32"/>
        </w:rPr>
        <w:t xml:space="preserve"> </w:t>
      </w:r>
      <w:r w:rsidRPr="00841EC7">
        <w:rPr>
          <w:rFonts w:ascii="Times New Roman" w:hAnsi="Times New Roman" w:cs="Times New Roman"/>
          <w:bCs/>
          <w:sz w:val="32"/>
          <w:szCs w:val="32"/>
        </w:rPr>
        <w:t xml:space="preserve">(ФФНР) и нарушение </w:t>
      </w:r>
      <w:r>
        <w:rPr>
          <w:rFonts w:ascii="Times New Roman" w:hAnsi="Times New Roman" w:cs="Times New Roman"/>
          <w:bCs/>
          <w:sz w:val="32"/>
          <w:szCs w:val="32"/>
        </w:rPr>
        <w:t>произношения отдельных звуков (</w:t>
      </w:r>
      <w:r w:rsidRPr="00841EC7">
        <w:rPr>
          <w:rFonts w:ascii="Times New Roman" w:hAnsi="Times New Roman" w:cs="Times New Roman"/>
          <w:bCs/>
          <w:sz w:val="32"/>
          <w:szCs w:val="32"/>
        </w:rPr>
        <w:t>НПОЗ).</w:t>
      </w:r>
    </w:p>
    <w:p w:rsidR="00B50D0C" w:rsidRPr="00841EC7" w:rsidRDefault="00B50D0C" w:rsidP="00B50D0C">
      <w:pPr>
        <w:spacing w:after="0" w:line="240" w:lineRule="auto"/>
        <w:ind w:firstLine="851"/>
        <w:jc w:val="both"/>
        <w:rPr>
          <w:rFonts w:ascii="Times New Roman" w:hAnsi="Times New Roman" w:cs="Times New Roman"/>
          <w:bCs/>
          <w:sz w:val="32"/>
          <w:szCs w:val="32"/>
        </w:rPr>
      </w:pPr>
      <w:r w:rsidRPr="00841EC7">
        <w:rPr>
          <w:rFonts w:ascii="Times New Roman" w:hAnsi="Times New Roman" w:cs="Times New Roman"/>
          <w:bCs/>
          <w:sz w:val="32"/>
          <w:szCs w:val="32"/>
        </w:rPr>
        <w:t>Программное обеспечение позволяет проводить как индивидуальные, так и подгрупповые занятия по коррекции и развитию всех сторон устной речи.</w:t>
      </w:r>
    </w:p>
    <w:p w:rsidR="00B50D0C" w:rsidRPr="00841EC7" w:rsidRDefault="00B50D0C" w:rsidP="00B50D0C">
      <w:pPr>
        <w:spacing w:after="0" w:line="240" w:lineRule="auto"/>
        <w:ind w:firstLine="851"/>
        <w:jc w:val="both"/>
        <w:rPr>
          <w:rFonts w:ascii="Times New Roman" w:hAnsi="Times New Roman" w:cs="Times New Roman"/>
          <w:bCs/>
          <w:sz w:val="32"/>
          <w:szCs w:val="32"/>
        </w:rPr>
      </w:pPr>
      <w:r w:rsidRPr="00841EC7">
        <w:rPr>
          <w:rFonts w:ascii="Times New Roman" w:hAnsi="Times New Roman" w:cs="Times New Roman"/>
          <w:bCs/>
          <w:sz w:val="32"/>
          <w:szCs w:val="32"/>
        </w:rPr>
        <w:t>Для проведения подгрупповых занятий в программе предусмотрен специальный режим и возможность подключения мультимедийного проектора или монитора большого размера.</w:t>
      </w:r>
    </w:p>
    <w:p w:rsidR="00B50D0C" w:rsidRPr="00841EC7" w:rsidRDefault="00B50D0C" w:rsidP="00B50D0C">
      <w:pPr>
        <w:spacing w:after="0" w:line="240" w:lineRule="auto"/>
        <w:ind w:firstLine="851"/>
        <w:jc w:val="both"/>
        <w:rPr>
          <w:rFonts w:ascii="Times New Roman" w:hAnsi="Times New Roman" w:cs="Times New Roman"/>
          <w:bCs/>
          <w:sz w:val="32"/>
          <w:szCs w:val="32"/>
        </w:rPr>
      </w:pPr>
      <w:r w:rsidRPr="00841EC7">
        <w:rPr>
          <w:rFonts w:ascii="Times New Roman" w:hAnsi="Times New Roman" w:cs="Times New Roman"/>
          <w:bCs/>
          <w:sz w:val="32"/>
          <w:szCs w:val="32"/>
        </w:rPr>
        <w:t>Программа позволяет прослеживать динамику коррекционного процесса в индивидуальной карточке ребенка, а так же хранить историю занятий,</w:t>
      </w:r>
      <w:r>
        <w:rPr>
          <w:rFonts w:ascii="Times New Roman" w:hAnsi="Times New Roman" w:cs="Times New Roman"/>
          <w:bCs/>
          <w:sz w:val="32"/>
          <w:szCs w:val="32"/>
        </w:rPr>
        <w:t xml:space="preserve"> </w:t>
      </w:r>
      <w:r w:rsidRPr="00841EC7">
        <w:rPr>
          <w:rFonts w:ascii="Times New Roman" w:hAnsi="Times New Roman" w:cs="Times New Roman"/>
          <w:bCs/>
          <w:sz w:val="32"/>
          <w:szCs w:val="32"/>
        </w:rPr>
        <w:t>звуковые файлы, распечатывать протоколы занятий и рекомендации для родителей и воспитателей.</w:t>
      </w:r>
    </w:p>
    <w:p w:rsidR="00B50D0C" w:rsidRDefault="00B50D0C" w:rsidP="00B50D0C">
      <w:pPr>
        <w:jc w:val="both"/>
        <w:rPr>
          <w:rFonts w:ascii="Times New Roman" w:hAnsi="Times New Roman" w:cs="Times New Roman"/>
          <w:bCs/>
          <w:sz w:val="32"/>
          <w:szCs w:val="32"/>
        </w:rPr>
      </w:pPr>
      <w:bookmarkStart w:id="0" w:name="page5"/>
      <w:bookmarkEnd w:id="0"/>
      <w:r w:rsidRPr="00841EC7">
        <w:rPr>
          <w:rFonts w:ascii="Times New Roman" w:hAnsi="Times New Roman" w:cs="Times New Roman"/>
          <w:bCs/>
          <w:sz w:val="32"/>
          <w:szCs w:val="32"/>
        </w:rPr>
        <w:t>Использование методики позволит упростить ежедневную работу, сократить временные затраты на фиксацию результатов и составление отчетов.</w:t>
      </w:r>
    </w:p>
    <w:p w:rsidR="00D17FE5" w:rsidRDefault="00D17FE5" w:rsidP="00B50D0C">
      <w:pPr>
        <w:jc w:val="both"/>
        <w:rPr>
          <w:rFonts w:ascii="Times New Roman" w:hAnsi="Times New Roman" w:cs="Times New Roman"/>
          <w:bCs/>
          <w:sz w:val="32"/>
          <w:szCs w:val="32"/>
          <w:u w:val="single"/>
        </w:rPr>
      </w:pPr>
      <w:r w:rsidRPr="00D17FE5">
        <w:rPr>
          <w:rFonts w:ascii="Times New Roman" w:hAnsi="Times New Roman" w:cs="Times New Roman"/>
          <w:bCs/>
          <w:sz w:val="32"/>
          <w:szCs w:val="32"/>
          <w:u w:val="single"/>
        </w:rPr>
        <w:t>5 слайд</w:t>
      </w:r>
    </w:p>
    <w:p w:rsidR="00D17FE5" w:rsidRDefault="00D17FE5" w:rsidP="00B50D0C">
      <w:pPr>
        <w:jc w:val="both"/>
        <w:rPr>
          <w:rFonts w:ascii="Times New Roman" w:hAnsi="Times New Roman" w:cs="Times New Roman"/>
          <w:bCs/>
          <w:sz w:val="32"/>
          <w:szCs w:val="32"/>
          <w:u w:val="single"/>
        </w:rPr>
      </w:pPr>
      <w:r w:rsidRPr="00D17FE5">
        <w:rPr>
          <w:rFonts w:ascii="Times New Roman" w:hAnsi="Times New Roman" w:cs="Times New Roman"/>
          <w:bCs/>
          <w:sz w:val="32"/>
          <w:szCs w:val="32"/>
          <w:u w:val="single"/>
        </w:rPr>
        <w:lastRenderedPageBreak/>
        <w:drawing>
          <wp:inline distT="0" distB="0" distL="0" distR="0" wp14:anchorId="22D91287" wp14:editId="7CA898BC">
            <wp:extent cx="1769165" cy="1326874"/>
            <wp:effectExtent l="0" t="0" r="254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69412" cy="1327059"/>
                    </a:xfrm>
                    <a:prstGeom prst="rect">
                      <a:avLst/>
                    </a:prstGeom>
                  </pic:spPr>
                </pic:pic>
              </a:graphicData>
            </a:graphic>
          </wp:inline>
        </w:drawing>
      </w:r>
    </w:p>
    <w:p w:rsidR="00D17FE5" w:rsidRDefault="00D17FE5" w:rsidP="00EE3E36">
      <w:pPr>
        <w:spacing w:after="0"/>
        <w:jc w:val="both"/>
        <w:rPr>
          <w:rFonts w:ascii="Times New Roman" w:hAnsi="Times New Roman" w:cs="Times New Roman"/>
          <w:sz w:val="28"/>
          <w:szCs w:val="28"/>
        </w:rPr>
      </w:pPr>
      <w:r w:rsidRPr="00A90177">
        <w:rPr>
          <w:rFonts w:ascii="Times New Roman" w:hAnsi="Times New Roman" w:cs="Times New Roman"/>
          <w:sz w:val="28"/>
          <w:szCs w:val="28"/>
        </w:rPr>
        <w:t>«Н</w:t>
      </w:r>
      <w:r>
        <w:rPr>
          <w:rFonts w:ascii="Times New Roman" w:hAnsi="Times New Roman" w:cs="Times New Roman"/>
          <w:sz w:val="28"/>
          <w:szCs w:val="28"/>
        </w:rPr>
        <w:t xml:space="preserve">ачинаем говорить» </w:t>
      </w:r>
      <w:r w:rsidRPr="00A90177">
        <w:rPr>
          <w:rFonts w:ascii="Times New Roman" w:hAnsi="Times New Roman" w:cs="Times New Roman"/>
          <w:sz w:val="28"/>
          <w:szCs w:val="28"/>
        </w:rPr>
        <w:t xml:space="preserve">- уникальное в своем роде </w:t>
      </w:r>
      <w:r>
        <w:rPr>
          <w:rFonts w:ascii="Times New Roman" w:hAnsi="Times New Roman" w:cs="Times New Roman"/>
          <w:sz w:val="28"/>
          <w:szCs w:val="28"/>
        </w:rPr>
        <w:t xml:space="preserve">иллюстративно-методическое </w:t>
      </w:r>
      <w:r w:rsidRPr="00A90177">
        <w:rPr>
          <w:rFonts w:ascii="Times New Roman" w:hAnsi="Times New Roman" w:cs="Times New Roman"/>
          <w:sz w:val="28"/>
          <w:szCs w:val="28"/>
        </w:rPr>
        <w:t>пособие</w:t>
      </w:r>
      <w:r>
        <w:rPr>
          <w:rFonts w:ascii="Times New Roman" w:hAnsi="Times New Roman" w:cs="Times New Roman"/>
          <w:sz w:val="28"/>
          <w:szCs w:val="28"/>
        </w:rPr>
        <w:t xml:space="preserve"> по развитию речи, которо</w:t>
      </w:r>
      <w:r w:rsidRPr="00A90177">
        <w:rPr>
          <w:rFonts w:ascii="Times New Roman" w:hAnsi="Times New Roman" w:cs="Times New Roman"/>
          <w:sz w:val="28"/>
          <w:szCs w:val="28"/>
        </w:rPr>
        <w:t>е разработано с учетом особенностей развития детей с синдромом Дауна в России. Авторы</w:t>
      </w:r>
      <w:r>
        <w:rPr>
          <w:rFonts w:ascii="Times New Roman" w:hAnsi="Times New Roman" w:cs="Times New Roman"/>
          <w:sz w:val="28"/>
          <w:szCs w:val="28"/>
        </w:rPr>
        <w:t xml:space="preserve"> Полина </w:t>
      </w:r>
      <w:proofErr w:type="spellStart"/>
      <w:r>
        <w:rPr>
          <w:rFonts w:ascii="Times New Roman" w:hAnsi="Times New Roman" w:cs="Times New Roman"/>
          <w:sz w:val="28"/>
          <w:szCs w:val="28"/>
        </w:rPr>
        <w:t>Жиянова</w:t>
      </w:r>
      <w:proofErr w:type="spellEnd"/>
      <w:r>
        <w:rPr>
          <w:rFonts w:ascii="Times New Roman" w:hAnsi="Times New Roman" w:cs="Times New Roman"/>
          <w:sz w:val="28"/>
          <w:szCs w:val="28"/>
        </w:rPr>
        <w:t xml:space="preserve"> и Наталья </w:t>
      </w:r>
      <w:proofErr w:type="spellStart"/>
      <w:r>
        <w:rPr>
          <w:rFonts w:ascii="Times New Roman" w:hAnsi="Times New Roman" w:cs="Times New Roman"/>
          <w:sz w:val="28"/>
          <w:szCs w:val="28"/>
        </w:rPr>
        <w:t>Штепа</w:t>
      </w:r>
      <w:proofErr w:type="spellEnd"/>
      <w:r w:rsidRPr="00A90177">
        <w:rPr>
          <w:rFonts w:ascii="Times New Roman" w:hAnsi="Times New Roman" w:cs="Times New Roman"/>
          <w:sz w:val="28"/>
          <w:szCs w:val="28"/>
        </w:rPr>
        <w:t xml:space="preserve"> отмечают, что методика рассчитана для занятий с детьми от полутора лет, но с учетом индивидуального подхода. «В первую очередь нужно обращать внимание не на возраст, а на готовность ребенка к работе с этим набором, - подчеркивает Полина </w:t>
      </w:r>
      <w:proofErr w:type="spellStart"/>
      <w:r w:rsidRPr="00A90177">
        <w:rPr>
          <w:rFonts w:ascii="Times New Roman" w:hAnsi="Times New Roman" w:cs="Times New Roman"/>
          <w:sz w:val="28"/>
          <w:szCs w:val="28"/>
        </w:rPr>
        <w:t>Жиянова</w:t>
      </w:r>
      <w:proofErr w:type="spellEnd"/>
      <w:r w:rsidRPr="00A90177">
        <w:rPr>
          <w:rFonts w:ascii="Times New Roman" w:hAnsi="Times New Roman" w:cs="Times New Roman"/>
          <w:sz w:val="28"/>
          <w:szCs w:val="28"/>
        </w:rPr>
        <w:t>. - Поэтому в методических рекомендациях перед началом каждого вида работы обозначаются четкие критерии готовности ребенка. Ознакомившись с ними, несложно понять, можно ли начинать занятия».</w:t>
      </w:r>
    </w:p>
    <w:p w:rsidR="00EE3E36" w:rsidRPr="00A90177" w:rsidRDefault="00EE3E36" w:rsidP="00EE3E36">
      <w:pPr>
        <w:spacing w:after="0"/>
        <w:ind w:firstLine="851"/>
        <w:jc w:val="both"/>
        <w:rPr>
          <w:rFonts w:ascii="Times New Roman" w:hAnsi="Times New Roman" w:cs="Times New Roman"/>
          <w:sz w:val="28"/>
          <w:szCs w:val="28"/>
        </w:rPr>
      </w:pPr>
      <w:r w:rsidRPr="00A90177">
        <w:rPr>
          <w:rFonts w:ascii="Times New Roman" w:hAnsi="Times New Roman" w:cs="Times New Roman"/>
          <w:sz w:val="28"/>
          <w:szCs w:val="28"/>
        </w:rPr>
        <w:t>По словам авторов методики, международный опыт показывает, что если начать заниматься с ребенком еще в раннем возрасте, можно существенно минимизировать или даже предотвратить задержку речевого развития. Один из залогов успеха – время, когда будет начата работа. Правда, уроки должны быть интересны и ребенку, и родителям, и специалистам. А также носить системный характер, чтобы мамы с папами не мучились вопросом: «Где мне взять такие картинки, чтобы выполнить это упражнение?» В пособии «Начинаем говорить» есть все, что надо для занятий.</w:t>
      </w:r>
    </w:p>
    <w:p w:rsidR="00EE3E36" w:rsidRPr="00D17FE5" w:rsidRDefault="00EE3E36" w:rsidP="00EE3E36">
      <w:pPr>
        <w:spacing w:after="0"/>
        <w:jc w:val="both"/>
        <w:rPr>
          <w:rFonts w:ascii="Times New Roman" w:hAnsi="Times New Roman" w:cs="Times New Roman"/>
          <w:bCs/>
          <w:sz w:val="32"/>
          <w:szCs w:val="32"/>
          <w:u w:val="single"/>
        </w:rPr>
      </w:pPr>
      <w:r w:rsidRPr="00A90177">
        <w:rPr>
          <w:rFonts w:ascii="Times New Roman" w:hAnsi="Times New Roman" w:cs="Times New Roman"/>
          <w:sz w:val="28"/>
          <w:szCs w:val="28"/>
        </w:rPr>
        <w:t xml:space="preserve">В основе методики лежит метод глобального чтения. Суть в том, что ребенок видит произносимое слово. И может соотнести предмет, картинку и написанное слово. «Наша задача не научить ребенка читать, а вызвать, «запустить» активную речь, - говорит Наталья </w:t>
      </w:r>
      <w:proofErr w:type="spellStart"/>
      <w:r w:rsidRPr="00A90177">
        <w:rPr>
          <w:rFonts w:ascii="Times New Roman" w:hAnsi="Times New Roman" w:cs="Times New Roman"/>
          <w:sz w:val="28"/>
          <w:szCs w:val="28"/>
        </w:rPr>
        <w:t>Штепа</w:t>
      </w:r>
      <w:proofErr w:type="spellEnd"/>
      <w:r w:rsidRPr="00A90177">
        <w:rPr>
          <w:rFonts w:ascii="Times New Roman" w:hAnsi="Times New Roman" w:cs="Times New Roman"/>
          <w:sz w:val="28"/>
          <w:szCs w:val="28"/>
        </w:rPr>
        <w:t>. - Недаром слоган нашего пособия: «Читать, чтобы говорить!»</w:t>
      </w:r>
    </w:p>
    <w:p w:rsidR="00EE3E36" w:rsidRPr="00A90177" w:rsidRDefault="00EE3E36" w:rsidP="00EE3E36">
      <w:pPr>
        <w:spacing w:after="0"/>
        <w:ind w:firstLine="851"/>
        <w:jc w:val="both"/>
        <w:rPr>
          <w:rFonts w:ascii="Times New Roman" w:hAnsi="Times New Roman" w:cs="Times New Roman"/>
          <w:sz w:val="28"/>
          <w:szCs w:val="28"/>
        </w:rPr>
      </w:pPr>
      <w:r w:rsidRPr="00A90177">
        <w:rPr>
          <w:rFonts w:ascii="Times New Roman" w:hAnsi="Times New Roman" w:cs="Times New Roman"/>
          <w:sz w:val="28"/>
          <w:szCs w:val="28"/>
        </w:rPr>
        <w:t xml:space="preserve">«Содержание изображений - наша особая гордость, - подчеркивает Наталья </w:t>
      </w:r>
      <w:proofErr w:type="spellStart"/>
      <w:r w:rsidRPr="00A90177">
        <w:rPr>
          <w:rFonts w:ascii="Times New Roman" w:hAnsi="Times New Roman" w:cs="Times New Roman"/>
          <w:sz w:val="28"/>
          <w:szCs w:val="28"/>
        </w:rPr>
        <w:t>Штепа</w:t>
      </w:r>
      <w:proofErr w:type="spellEnd"/>
      <w:r w:rsidRPr="00A90177">
        <w:rPr>
          <w:rFonts w:ascii="Times New Roman" w:hAnsi="Times New Roman" w:cs="Times New Roman"/>
          <w:sz w:val="28"/>
          <w:szCs w:val="28"/>
        </w:rPr>
        <w:t xml:space="preserve">. - При их разработке мы учитывали, чтобы изображения были четкими, яркими, без лишних деталей. Художником, который смог реализовать все наши задумки, является мама малыша с синдромом Дауна. Кроме того, картинки выполнены в очень хорошем качестве – из твердого картона особого качества, они не блестят, не </w:t>
      </w:r>
      <w:proofErr w:type="spellStart"/>
      <w:r w:rsidRPr="00A90177">
        <w:rPr>
          <w:rFonts w:ascii="Times New Roman" w:hAnsi="Times New Roman" w:cs="Times New Roman"/>
          <w:sz w:val="28"/>
          <w:szCs w:val="28"/>
        </w:rPr>
        <w:t>бликуют</w:t>
      </w:r>
      <w:proofErr w:type="spellEnd"/>
      <w:r w:rsidRPr="00A90177">
        <w:rPr>
          <w:rFonts w:ascii="Times New Roman" w:hAnsi="Times New Roman" w:cs="Times New Roman"/>
          <w:sz w:val="28"/>
          <w:szCs w:val="28"/>
        </w:rPr>
        <w:t>, их невозможно помять. Ребенку удобно брать карточки рукой, потому что они достаточно толстые. Иллюстративный материал – «правильный», красивый, который не хочется выпускать из рук».</w:t>
      </w:r>
    </w:p>
    <w:p w:rsidR="00B50D0C" w:rsidRDefault="00EE3E36" w:rsidP="009B754B">
      <w:pPr>
        <w:spacing w:after="0" w:line="240" w:lineRule="auto"/>
        <w:ind w:firstLine="851"/>
        <w:jc w:val="both"/>
        <w:rPr>
          <w:rFonts w:ascii="Times New Roman" w:hAnsi="Times New Roman" w:cs="Times New Roman"/>
          <w:sz w:val="28"/>
          <w:szCs w:val="28"/>
          <w:u w:val="single"/>
        </w:rPr>
      </w:pPr>
      <w:r>
        <w:rPr>
          <w:rFonts w:ascii="Times New Roman" w:hAnsi="Times New Roman" w:cs="Times New Roman"/>
          <w:sz w:val="28"/>
          <w:szCs w:val="28"/>
          <w:u w:val="single"/>
        </w:rPr>
        <w:t>6 слайд</w:t>
      </w:r>
    </w:p>
    <w:p w:rsidR="0070237C" w:rsidRDefault="0070237C" w:rsidP="0070237C">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lastRenderedPageBreak/>
        <w:t>Что входит комплект:</w:t>
      </w:r>
    </w:p>
    <w:p w:rsidR="00EE3E36" w:rsidRPr="0070237C" w:rsidRDefault="0070237C" w:rsidP="0070237C">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 </w:t>
      </w:r>
      <w:r w:rsidRPr="0070237C">
        <w:rPr>
          <w:rFonts w:ascii="Times New Roman" w:hAnsi="Times New Roman" w:cs="Times New Roman"/>
          <w:sz w:val="28"/>
          <w:szCs w:val="28"/>
        </w:rPr>
        <w:t>Сто предметных картинок</w:t>
      </w:r>
    </w:p>
    <w:p w:rsidR="0070237C" w:rsidRDefault="0070237C" w:rsidP="0070237C">
      <w:pPr>
        <w:spacing w:after="0" w:line="240" w:lineRule="auto"/>
        <w:jc w:val="both"/>
        <w:rPr>
          <w:rFonts w:ascii="Times New Roman" w:hAnsi="Times New Roman" w:cs="Times New Roman"/>
          <w:sz w:val="28"/>
          <w:szCs w:val="28"/>
        </w:rPr>
      </w:pPr>
      <w:r w:rsidRPr="0070237C">
        <w:rPr>
          <w:rFonts w:ascii="Times New Roman" w:hAnsi="Times New Roman" w:cs="Times New Roman"/>
          <w:sz w:val="28"/>
          <w:szCs w:val="28"/>
        </w:rPr>
        <w:drawing>
          <wp:inline distT="0" distB="0" distL="0" distR="0" wp14:anchorId="7B64DE12" wp14:editId="67A864F4">
            <wp:extent cx="1736035" cy="130202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39621" cy="1304716"/>
                    </a:xfrm>
                    <a:prstGeom prst="rect">
                      <a:avLst/>
                    </a:prstGeom>
                  </pic:spPr>
                </pic:pic>
              </a:graphicData>
            </a:graphic>
          </wp:inline>
        </w:drawing>
      </w:r>
    </w:p>
    <w:p w:rsidR="0070237C" w:rsidRDefault="0070237C" w:rsidP="0070237C">
      <w:pPr>
        <w:spacing w:after="0" w:line="240" w:lineRule="auto"/>
        <w:ind w:firstLine="851"/>
        <w:jc w:val="both"/>
        <w:rPr>
          <w:rFonts w:ascii="Times New Roman" w:hAnsi="Times New Roman" w:cs="Times New Roman"/>
          <w:sz w:val="28"/>
          <w:szCs w:val="28"/>
          <w:u w:val="single"/>
        </w:rPr>
      </w:pPr>
      <w:r w:rsidRPr="0070237C">
        <w:rPr>
          <w:rFonts w:ascii="Times New Roman" w:hAnsi="Times New Roman" w:cs="Times New Roman"/>
          <w:sz w:val="28"/>
          <w:szCs w:val="28"/>
          <w:u w:val="single"/>
        </w:rPr>
        <w:t>7 слайд</w:t>
      </w:r>
    </w:p>
    <w:p w:rsidR="0070237C" w:rsidRDefault="0070237C" w:rsidP="0070237C">
      <w:pPr>
        <w:spacing w:after="0" w:line="240" w:lineRule="auto"/>
        <w:jc w:val="both"/>
        <w:rPr>
          <w:rFonts w:ascii="Times New Roman" w:hAnsi="Times New Roman" w:cs="Times New Roman"/>
          <w:sz w:val="28"/>
          <w:szCs w:val="28"/>
          <w:u w:val="single"/>
        </w:rPr>
      </w:pPr>
      <w:r w:rsidRPr="0070237C">
        <w:rPr>
          <w:rFonts w:ascii="Times New Roman" w:hAnsi="Times New Roman" w:cs="Times New Roman"/>
          <w:sz w:val="28"/>
          <w:szCs w:val="28"/>
          <w:u w:val="single"/>
        </w:rPr>
        <w:drawing>
          <wp:inline distT="0" distB="0" distL="0" distR="0" wp14:anchorId="41883D64" wp14:editId="22A80670">
            <wp:extent cx="1656521" cy="1242391"/>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56752" cy="1242564"/>
                    </a:xfrm>
                    <a:prstGeom prst="rect">
                      <a:avLst/>
                    </a:prstGeom>
                  </pic:spPr>
                </pic:pic>
              </a:graphicData>
            </a:graphic>
          </wp:inline>
        </w:drawing>
      </w:r>
    </w:p>
    <w:p w:rsidR="0070237C" w:rsidRDefault="0070237C" w:rsidP="0070237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70237C">
        <w:rPr>
          <w:rFonts w:ascii="Times New Roman" w:hAnsi="Times New Roman" w:cs="Times New Roman"/>
          <w:sz w:val="28"/>
          <w:szCs w:val="28"/>
        </w:rPr>
        <w:t>Тридцать сюжетных картинок</w:t>
      </w:r>
    </w:p>
    <w:p w:rsidR="0070237C" w:rsidRDefault="0070237C" w:rsidP="0070237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Две картинки для изучения частей лица и тела</w:t>
      </w:r>
    </w:p>
    <w:p w:rsidR="0070237C" w:rsidRDefault="0070237C" w:rsidP="0070237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Сто девяносто парных табличек с напечатанными на них словами</w:t>
      </w:r>
    </w:p>
    <w:p w:rsidR="0070237C" w:rsidRDefault="0070237C" w:rsidP="0070237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Две пустые таблички, на которые нужно вписать имя ребёнка.</w:t>
      </w:r>
    </w:p>
    <w:p w:rsidR="0070237C" w:rsidRDefault="0070237C" w:rsidP="0070237C">
      <w:pPr>
        <w:spacing w:after="0" w:line="240" w:lineRule="auto"/>
        <w:ind w:firstLine="851"/>
        <w:jc w:val="both"/>
        <w:rPr>
          <w:rFonts w:ascii="Times New Roman" w:hAnsi="Times New Roman" w:cs="Times New Roman"/>
          <w:sz w:val="28"/>
          <w:szCs w:val="28"/>
          <w:u w:val="single"/>
        </w:rPr>
      </w:pPr>
      <w:r w:rsidRPr="0070237C">
        <w:rPr>
          <w:rFonts w:ascii="Times New Roman" w:hAnsi="Times New Roman" w:cs="Times New Roman"/>
          <w:sz w:val="28"/>
          <w:szCs w:val="28"/>
          <w:u w:val="single"/>
        </w:rPr>
        <w:t>8 слайд</w:t>
      </w:r>
    </w:p>
    <w:p w:rsidR="00E61F24" w:rsidRDefault="00E61F24" w:rsidP="0070237C">
      <w:pPr>
        <w:spacing w:after="0" w:line="240" w:lineRule="auto"/>
        <w:ind w:firstLine="851"/>
        <w:jc w:val="both"/>
        <w:rPr>
          <w:rFonts w:ascii="Times New Roman" w:hAnsi="Times New Roman" w:cs="Times New Roman"/>
          <w:sz w:val="28"/>
          <w:szCs w:val="28"/>
          <w:u w:val="single"/>
        </w:rPr>
      </w:pPr>
      <w:r w:rsidRPr="00E61F24">
        <w:rPr>
          <w:rFonts w:ascii="Times New Roman" w:hAnsi="Times New Roman" w:cs="Times New Roman"/>
          <w:sz w:val="28"/>
          <w:szCs w:val="28"/>
          <w:u w:val="single"/>
        </w:rPr>
        <w:drawing>
          <wp:inline distT="0" distB="0" distL="0" distR="0" wp14:anchorId="6B036B06" wp14:editId="7D2DC2D5">
            <wp:extent cx="1838739" cy="137905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38996" cy="1379246"/>
                    </a:xfrm>
                    <a:prstGeom prst="rect">
                      <a:avLst/>
                    </a:prstGeom>
                  </pic:spPr>
                </pic:pic>
              </a:graphicData>
            </a:graphic>
          </wp:inline>
        </w:drawing>
      </w:r>
    </w:p>
    <w:p w:rsidR="0070237C" w:rsidRDefault="00E61F24" w:rsidP="0070237C">
      <w:pPr>
        <w:spacing w:after="0" w:line="240" w:lineRule="auto"/>
        <w:ind w:firstLine="851"/>
        <w:jc w:val="both"/>
        <w:rPr>
          <w:rFonts w:ascii="Times New Roman" w:hAnsi="Times New Roman" w:cs="Times New Roman"/>
          <w:sz w:val="28"/>
          <w:szCs w:val="28"/>
        </w:rPr>
      </w:pPr>
      <w:r w:rsidRPr="00E61F24">
        <w:rPr>
          <w:rFonts w:ascii="Times New Roman" w:hAnsi="Times New Roman" w:cs="Times New Roman"/>
          <w:sz w:val="28"/>
          <w:szCs w:val="28"/>
        </w:rPr>
        <w:t>- Четыре карты для игры в лото</w:t>
      </w:r>
    </w:p>
    <w:p w:rsidR="00E61F24" w:rsidRDefault="00E61F24" w:rsidP="0070237C">
      <w:pPr>
        <w:spacing w:after="0" w:line="240" w:lineRule="auto"/>
        <w:ind w:firstLine="851"/>
        <w:jc w:val="both"/>
        <w:rPr>
          <w:rFonts w:ascii="Times New Roman" w:hAnsi="Times New Roman" w:cs="Times New Roman"/>
          <w:sz w:val="28"/>
          <w:szCs w:val="28"/>
          <w:u w:val="single"/>
        </w:rPr>
      </w:pPr>
      <w:r w:rsidRPr="00E61F24">
        <w:rPr>
          <w:rFonts w:ascii="Times New Roman" w:hAnsi="Times New Roman" w:cs="Times New Roman"/>
          <w:sz w:val="28"/>
          <w:szCs w:val="28"/>
          <w:u w:val="single"/>
        </w:rPr>
        <w:t>9 слайд.</w:t>
      </w:r>
    </w:p>
    <w:p w:rsidR="00E61F24" w:rsidRDefault="00E61F24" w:rsidP="0070237C">
      <w:pPr>
        <w:spacing w:after="0" w:line="240" w:lineRule="auto"/>
        <w:ind w:firstLine="851"/>
        <w:jc w:val="both"/>
        <w:rPr>
          <w:rFonts w:ascii="Times New Roman" w:hAnsi="Times New Roman" w:cs="Times New Roman"/>
          <w:sz w:val="28"/>
          <w:szCs w:val="28"/>
          <w:u w:val="single"/>
        </w:rPr>
      </w:pPr>
    </w:p>
    <w:p w:rsidR="00E61F24" w:rsidRPr="00E61F24" w:rsidRDefault="00E61F24" w:rsidP="0070237C">
      <w:pPr>
        <w:spacing w:after="0" w:line="240" w:lineRule="auto"/>
        <w:ind w:firstLine="851"/>
        <w:jc w:val="both"/>
        <w:rPr>
          <w:rFonts w:ascii="Times New Roman" w:hAnsi="Times New Roman" w:cs="Times New Roman"/>
          <w:sz w:val="28"/>
          <w:szCs w:val="28"/>
          <w:u w:val="single"/>
        </w:rPr>
      </w:pPr>
      <w:r w:rsidRPr="00E61F24">
        <w:rPr>
          <w:rFonts w:ascii="Times New Roman" w:hAnsi="Times New Roman" w:cs="Times New Roman"/>
          <w:sz w:val="28"/>
          <w:szCs w:val="28"/>
          <w:u w:val="single"/>
        </w:rPr>
        <w:drawing>
          <wp:anchor distT="0" distB="0" distL="114300" distR="114300" simplePos="0" relativeHeight="251659264" behindDoc="1" locked="0" layoutInCell="1" allowOverlap="1" wp14:anchorId="59D3A0DB" wp14:editId="26CED78A">
            <wp:simplePos x="0" y="0"/>
            <wp:positionH relativeFrom="column">
              <wp:posOffset>529590</wp:posOffset>
            </wp:positionH>
            <wp:positionV relativeFrom="paragraph">
              <wp:posOffset>-4445</wp:posOffset>
            </wp:positionV>
            <wp:extent cx="1848485" cy="1386205"/>
            <wp:effectExtent l="0" t="0" r="0" b="4445"/>
            <wp:wrapTight wrapText="bothSides">
              <wp:wrapPolygon edited="0">
                <wp:start x="0" y="0"/>
                <wp:lineTo x="0" y="21372"/>
                <wp:lineTo x="21370" y="21372"/>
                <wp:lineTo x="2137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8485" cy="1386205"/>
                    </a:xfrm>
                    <a:prstGeom prst="rect">
                      <a:avLst/>
                    </a:prstGeom>
                  </pic:spPr>
                </pic:pic>
              </a:graphicData>
            </a:graphic>
            <wp14:sizeRelH relativeFrom="page">
              <wp14:pctWidth>0</wp14:pctWidth>
            </wp14:sizeRelH>
            <wp14:sizeRelV relativeFrom="page">
              <wp14:pctHeight>0</wp14:pctHeight>
            </wp14:sizeRelV>
          </wp:anchor>
        </w:drawing>
      </w:r>
    </w:p>
    <w:p w:rsidR="00E61F24" w:rsidRDefault="00E61F24" w:rsidP="0070237C">
      <w:pPr>
        <w:spacing w:after="0" w:line="240" w:lineRule="auto"/>
        <w:ind w:firstLine="851"/>
        <w:jc w:val="both"/>
        <w:rPr>
          <w:rFonts w:ascii="Times New Roman" w:hAnsi="Times New Roman" w:cs="Times New Roman"/>
          <w:sz w:val="28"/>
          <w:szCs w:val="28"/>
        </w:rPr>
      </w:pPr>
    </w:p>
    <w:p w:rsidR="00E61F24" w:rsidRDefault="00E61F24" w:rsidP="0070237C">
      <w:pPr>
        <w:spacing w:after="0" w:line="240" w:lineRule="auto"/>
        <w:ind w:firstLine="851"/>
        <w:jc w:val="both"/>
        <w:rPr>
          <w:rFonts w:ascii="Times New Roman" w:hAnsi="Times New Roman" w:cs="Times New Roman"/>
          <w:sz w:val="28"/>
          <w:szCs w:val="28"/>
        </w:rPr>
      </w:pPr>
    </w:p>
    <w:p w:rsidR="00E61F24" w:rsidRDefault="00E61F24" w:rsidP="0070237C">
      <w:pPr>
        <w:spacing w:after="0" w:line="240" w:lineRule="auto"/>
        <w:ind w:firstLine="851"/>
        <w:jc w:val="both"/>
        <w:rPr>
          <w:rFonts w:ascii="Times New Roman" w:hAnsi="Times New Roman" w:cs="Times New Roman"/>
          <w:sz w:val="28"/>
          <w:szCs w:val="28"/>
        </w:rPr>
      </w:pPr>
    </w:p>
    <w:p w:rsidR="00E61F24" w:rsidRDefault="00E61F24" w:rsidP="0070237C">
      <w:pPr>
        <w:spacing w:after="0" w:line="240" w:lineRule="auto"/>
        <w:ind w:firstLine="851"/>
        <w:jc w:val="both"/>
        <w:rPr>
          <w:rFonts w:ascii="Times New Roman" w:hAnsi="Times New Roman" w:cs="Times New Roman"/>
          <w:sz w:val="28"/>
          <w:szCs w:val="28"/>
        </w:rPr>
      </w:pPr>
    </w:p>
    <w:p w:rsidR="00E61F24" w:rsidRDefault="00E61F24" w:rsidP="0070237C">
      <w:pPr>
        <w:spacing w:after="0" w:line="240" w:lineRule="auto"/>
        <w:ind w:firstLine="851"/>
        <w:jc w:val="both"/>
        <w:rPr>
          <w:rFonts w:ascii="Times New Roman" w:hAnsi="Times New Roman" w:cs="Times New Roman"/>
          <w:sz w:val="28"/>
          <w:szCs w:val="28"/>
        </w:rPr>
      </w:pPr>
    </w:p>
    <w:p w:rsidR="00E61F24" w:rsidRDefault="00E61F24" w:rsidP="0070237C">
      <w:pPr>
        <w:spacing w:after="0" w:line="240" w:lineRule="auto"/>
        <w:ind w:firstLine="851"/>
        <w:jc w:val="both"/>
        <w:rPr>
          <w:rFonts w:ascii="Times New Roman" w:hAnsi="Times New Roman" w:cs="Times New Roman"/>
          <w:sz w:val="28"/>
          <w:szCs w:val="28"/>
        </w:rPr>
      </w:pPr>
    </w:p>
    <w:p w:rsidR="00E61F24" w:rsidRPr="00E61F24" w:rsidRDefault="00E61F24" w:rsidP="0070237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Три карты для формирования слоговой структуры слова с «Ладошками»</w:t>
      </w:r>
    </w:p>
    <w:p w:rsidR="0070237C" w:rsidRDefault="0070237C" w:rsidP="0070237C">
      <w:pPr>
        <w:spacing w:after="0" w:line="240" w:lineRule="auto"/>
        <w:ind w:firstLine="851"/>
        <w:jc w:val="both"/>
        <w:rPr>
          <w:rFonts w:ascii="Times New Roman" w:hAnsi="Times New Roman" w:cs="Times New Roman"/>
          <w:sz w:val="28"/>
          <w:szCs w:val="28"/>
          <w:u w:val="single"/>
        </w:rPr>
      </w:pPr>
    </w:p>
    <w:p w:rsidR="00E61F24" w:rsidRDefault="00E61F24" w:rsidP="0070237C">
      <w:pPr>
        <w:spacing w:after="0" w:line="240" w:lineRule="auto"/>
        <w:ind w:firstLine="851"/>
        <w:jc w:val="both"/>
        <w:rPr>
          <w:rFonts w:ascii="Times New Roman" w:hAnsi="Times New Roman" w:cs="Times New Roman"/>
          <w:sz w:val="28"/>
          <w:szCs w:val="28"/>
          <w:u w:val="single"/>
        </w:rPr>
      </w:pPr>
    </w:p>
    <w:p w:rsidR="00E61F24" w:rsidRDefault="00E61F24" w:rsidP="0070237C">
      <w:pPr>
        <w:spacing w:after="0" w:line="240" w:lineRule="auto"/>
        <w:ind w:firstLine="851"/>
        <w:jc w:val="both"/>
        <w:rPr>
          <w:rFonts w:ascii="Times New Roman" w:hAnsi="Times New Roman" w:cs="Times New Roman"/>
          <w:sz w:val="28"/>
          <w:szCs w:val="28"/>
          <w:u w:val="single"/>
        </w:rPr>
      </w:pPr>
      <w:r>
        <w:rPr>
          <w:rFonts w:ascii="Times New Roman" w:hAnsi="Times New Roman" w:cs="Times New Roman"/>
          <w:sz w:val="28"/>
          <w:szCs w:val="28"/>
          <w:u w:val="single"/>
        </w:rPr>
        <w:t>10 слайд</w:t>
      </w:r>
    </w:p>
    <w:p w:rsidR="00E61F24" w:rsidRDefault="00E61F24" w:rsidP="0070237C">
      <w:pPr>
        <w:spacing w:after="0" w:line="240" w:lineRule="auto"/>
        <w:ind w:firstLine="851"/>
        <w:jc w:val="both"/>
        <w:rPr>
          <w:rFonts w:ascii="Times New Roman" w:hAnsi="Times New Roman" w:cs="Times New Roman"/>
          <w:sz w:val="28"/>
          <w:szCs w:val="28"/>
          <w:u w:val="single"/>
        </w:rPr>
      </w:pPr>
      <w:r w:rsidRPr="00E61F24">
        <w:rPr>
          <w:rFonts w:ascii="Times New Roman" w:hAnsi="Times New Roman" w:cs="Times New Roman"/>
          <w:sz w:val="28"/>
          <w:szCs w:val="28"/>
          <w:u w:val="single"/>
        </w:rPr>
        <w:lastRenderedPageBreak/>
        <w:drawing>
          <wp:inline distT="0" distB="0" distL="0" distR="0" wp14:anchorId="0DB7E0C8" wp14:editId="623718F1">
            <wp:extent cx="1789043" cy="1341783"/>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89293" cy="1341971"/>
                    </a:xfrm>
                    <a:prstGeom prst="rect">
                      <a:avLst/>
                    </a:prstGeom>
                  </pic:spPr>
                </pic:pic>
              </a:graphicData>
            </a:graphic>
          </wp:inline>
        </w:drawing>
      </w:r>
    </w:p>
    <w:p w:rsidR="00E61F24" w:rsidRDefault="00E61F24" w:rsidP="0070237C">
      <w:pPr>
        <w:spacing w:after="0" w:line="240" w:lineRule="auto"/>
        <w:ind w:firstLine="851"/>
        <w:jc w:val="both"/>
        <w:rPr>
          <w:rFonts w:ascii="Times New Roman" w:hAnsi="Times New Roman" w:cs="Times New Roman"/>
          <w:sz w:val="28"/>
          <w:szCs w:val="28"/>
        </w:rPr>
      </w:pPr>
      <w:r w:rsidRPr="00E61F24">
        <w:rPr>
          <w:rFonts w:ascii="Times New Roman" w:hAnsi="Times New Roman" w:cs="Times New Roman"/>
          <w:sz w:val="28"/>
          <w:szCs w:val="28"/>
        </w:rPr>
        <w:t>- Пять карт для составления фразы</w:t>
      </w:r>
    </w:p>
    <w:p w:rsidR="00682DA7" w:rsidRDefault="00682DA7" w:rsidP="0070237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
    <w:p w:rsidR="005B6B1D" w:rsidRDefault="005B6B1D" w:rsidP="005B6B1D">
      <w:pPr>
        <w:spacing w:after="0" w:line="240" w:lineRule="auto"/>
        <w:ind w:firstLine="851"/>
        <w:jc w:val="both"/>
        <w:rPr>
          <w:rFonts w:ascii="Times New Roman" w:hAnsi="Times New Roman" w:cs="Times New Roman"/>
          <w:sz w:val="28"/>
          <w:szCs w:val="28"/>
          <w:u w:val="single"/>
        </w:rPr>
      </w:pPr>
      <w:r w:rsidRPr="00682DA7">
        <w:rPr>
          <w:rFonts w:ascii="Times New Roman" w:hAnsi="Times New Roman" w:cs="Times New Roman"/>
          <w:sz w:val="28"/>
          <w:szCs w:val="28"/>
          <w:u w:val="single"/>
        </w:rPr>
        <w:t>11 слайд</w:t>
      </w:r>
    </w:p>
    <w:p w:rsidR="005B6B1D" w:rsidRPr="005B6B1D" w:rsidRDefault="005B6B1D" w:rsidP="005B6B1D">
      <w:pPr>
        <w:spacing w:after="0" w:line="240" w:lineRule="auto"/>
        <w:ind w:firstLine="851"/>
        <w:jc w:val="both"/>
        <w:rPr>
          <w:rFonts w:ascii="Times New Roman" w:hAnsi="Times New Roman" w:cs="Times New Roman"/>
          <w:sz w:val="28"/>
          <w:szCs w:val="28"/>
        </w:rPr>
      </w:pPr>
      <w:r w:rsidRPr="005B6B1D">
        <w:rPr>
          <w:rFonts w:ascii="Times New Roman" w:hAnsi="Times New Roman" w:cs="Times New Roman"/>
          <w:sz w:val="28"/>
          <w:szCs w:val="28"/>
        </w:rPr>
        <w:t xml:space="preserve">- </w:t>
      </w:r>
      <w:r>
        <w:rPr>
          <w:rFonts w:ascii="Times New Roman" w:hAnsi="Times New Roman" w:cs="Times New Roman"/>
          <w:sz w:val="28"/>
          <w:szCs w:val="28"/>
        </w:rPr>
        <w:t>Четыре брошюры методических указаний.</w:t>
      </w:r>
    </w:p>
    <w:p w:rsidR="005B6B1D" w:rsidRDefault="005B6B1D" w:rsidP="0070237C">
      <w:pPr>
        <w:spacing w:after="0" w:line="240" w:lineRule="auto"/>
        <w:ind w:firstLine="851"/>
        <w:jc w:val="both"/>
        <w:rPr>
          <w:rFonts w:ascii="Times New Roman" w:hAnsi="Times New Roman" w:cs="Times New Roman"/>
          <w:sz w:val="28"/>
          <w:szCs w:val="28"/>
          <w:u w:val="single"/>
        </w:rPr>
      </w:pPr>
    </w:p>
    <w:p w:rsidR="005B6B1D" w:rsidRDefault="005B6B1D" w:rsidP="0070237C">
      <w:pPr>
        <w:spacing w:after="0" w:line="240" w:lineRule="auto"/>
        <w:ind w:firstLine="851"/>
        <w:jc w:val="both"/>
        <w:rPr>
          <w:rFonts w:ascii="Times New Roman" w:hAnsi="Times New Roman" w:cs="Times New Roman"/>
          <w:sz w:val="28"/>
          <w:szCs w:val="28"/>
          <w:u w:val="single"/>
        </w:rPr>
      </w:pPr>
      <w:r w:rsidRPr="005B6B1D">
        <w:rPr>
          <w:rFonts w:ascii="Times New Roman" w:hAnsi="Times New Roman" w:cs="Times New Roman"/>
          <w:sz w:val="28"/>
          <w:szCs w:val="28"/>
          <w:u w:val="single"/>
        </w:rPr>
        <w:drawing>
          <wp:inline distT="0" distB="0" distL="0" distR="0" wp14:anchorId="14B40D24" wp14:editId="5A68E555">
            <wp:extent cx="1789044" cy="1341783"/>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92321" cy="1344240"/>
                    </a:xfrm>
                    <a:prstGeom prst="rect">
                      <a:avLst/>
                    </a:prstGeom>
                  </pic:spPr>
                </pic:pic>
              </a:graphicData>
            </a:graphic>
          </wp:inline>
        </w:drawing>
      </w:r>
    </w:p>
    <w:p w:rsidR="00682DA7" w:rsidRDefault="005B6B1D" w:rsidP="0070237C">
      <w:pPr>
        <w:spacing w:after="0" w:line="240" w:lineRule="auto"/>
        <w:ind w:firstLine="851"/>
        <w:jc w:val="both"/>
        <w:rPr>
          <w:rFonts w:ascii="Times New Roman" w:hAnsi="Times New Roman" w:cs="Times New Roman"/>
          <w:sz w:val="28"/>
          <w:szCs w:val="28"/>
          <w:u w:val="single"/>
        </w:rPr>
      </w:pPr>
      <w:r>
        <w:rPr>
          <w:rFonts w:ascii="Times New Roman" w:hAnsi="Times New Roman" w:cs="Times New Roman"/>
          <w:sz w:val="28"/>
          <w:szCs w:val="28"/>
          <w:u w:val="single"/>
        </w:rPr>
        <w:t>12</w:t>
      </w:r>
      <w:r w:rsidR="00682DA7" w:rsidRPr="00682DA7">
        <w:rPr>
          <w:rFonts w:ascii="Times New Roman" w:hAnsi="Times New Roman" w:cs="Times New Roman"/>
          <w:sz w:val="28"/>
          <w:szCs w:val="28"/>
          <w:u w:val="single"/>
        </w:rPr>
        <w:t xml:space="preserve"> слайд</w:t>
      </w:r>
    </w:p>
    <w:p w:rsidR="00682DA7" w:rsidRDefault="00682DA7" w:rsidP="0070237C">
      <w:pPr>
        <w:spacing w:after="0" w:line="240" w:lineRule="auto"/>
        <w:ind w:firstLine="851"/>
        <w:jc w:val="both"/>
        <w:rPr>
          <w:rFonts w:ascii="Times New Roman" w:hAnsi="Times New Roman" w:cs="Times New Roman"/>
          <w:sz w:val="28"/>
          <w:szCs w:val="28"/>
          <w:u w:val="single"/>
        </w:rPr>
      </w:pPr>
    </w:p>
    <w:p w:rsidR="00682DA7" w:rsidRPr="00682DA7" w:rsidRDefault="00682DA7" w:rsidP="0070237C">
      <w:pPr>
        <w:spacing w:after="0" w:line="240" w:lineRule="auto"/>
        <w:ind w:firstLine="851"/>
        <w:jc w:val="both"/>
        <w:rPr>
          <w:rFonts w:ascii="Times New Roman" w:hAnsi="Times New Roman" w:cs="Times New Roman"/>
          <w:sz w:val="28"/>
          <w:szCs w:val="28"/>
          <w:u w:val="single"/>
        </w:rPr>
      </w:pPr>
      <w:r w:rsidRPr="00682DA7">
        <w:rPr>
          <w:rFonts w:ascii="Times New Roman" w:hAnsi="Times New Roman" w:cs="Times New Roman"/>
          <w:sz w:val="28"/>
          <w:szCs w:val="28"/>
          <w:u w:val="single"/>
        </w:rPr>
        <w:drawing>
          <wp:inline distT="0" distB="0" distL="0" distR="0" wp14:anchorId="316CC50E" wp14:editId="34D06B59">
            <wp:extent cx="1815548" cy="13616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15548" cy="1361661"/>
                    </a:xfrm>
                    <a:prstGeom prst="rect">
                      <a:avLst/>
                    </a:prstGeom>
                  </pic:spPr>
                </pic:pic>
              </a:graphicData>
            </a:graphic>
          </wp:inline>
        </w:drawing>
      </w:r>
    </w:p>
    <w:p w:rsidR="00EE3E36" w:rsidRDefault="00EE3E36" w:rsidP="0070237C">
      <w:pPr>
        <w:pStyle w:val="a6"/>
        <w:numPr>
          <w:ilvl w:val="0"/>
          <w:numId w:val="4"/>
        </w:numPr>
        <w:jc w:val="both"/>
        <w:rPr>
          <w:rFonts w:ascii="Times New Roman" w:hAnsi="Times New Roman" w:cs="Times New Roman"/>
          <w:sz w:val="28"/>
          <w:szCs w:val="28"/>
        </w:rPr>
      </w:pPr>
      <w:r w:rsidRPr="0070237C">
        <w:rPr>
          <w:rFonts w:ascii="Times New Roman" w:hAnsi="Times New Roman" w:cs="Times New Roman"/>
          <w:b/>
          <w:sz w:val="28"/>
          <w:szCs w:val="28"/>
        </w:rPr>
        <w:t>В брошюре №1</w:t>
      </w:r>
      <w:r w:rsidRPr="0070237C">
        <w:rPr>
          <w:rFonts w:ascii="Times New Roman" w:hAnsi="Times New Roman" w:cs="Times New Roman"/>
          <w:sz w:val="28"/>
          <w:szCs w:val="28"/>
        </w:rPr>
        <w:t xml:space="preserve"> описывается комплектность иллюстративного и методического </w:t>
      </w:r>
      <w:proofErr w:type="gramStart"/>
      <w:r w:rsidRPr="0070237C">
        <w:rPr>
          <w:rFonts w:ascii="Times New Roman" w:hAnsi="Times New Roman" w:cs="Times New Roman"/>
          <w:sz w:val="28"/>
          <w:szCs w:val="28"/>
        </w:rPr>
        <w:t>материала</w:t>
      </w:r>
      <w:proofErr w:type="gramEnd"/>
      <w:r w:rsidRPr="0070237C">
        <w:rPr>
          <w:rFonts w:ascii="Times New Roman" w:hAnsi="Times New Roman" w:cs="Times New Roman"/>
          <w:sz w:val="28"/>
          <w:szCs w:val="28"/>
        </w:rPr>
        <w:t xml:space="preserve"> и содержатся общие методические указания по организации и проведению занятий с ребёнком: как проверить, понимает ли обращённую к нему речь, как правильно подбирать материал для занятий, почему важно соблюдать их </w:t>
      </w:r>
      <w:proofErr w:type="spellStart"/>
      <w:r w:rsidRPr="0070237C">
        <w:rPr>
          <w:rFonts w:ascii="Times New Roman" w:hAnsi="Times New Roman" w:cs="Times New Roman"/>
          <w:sz w:val="28"/>
          <w:szCs w:val="28"/>
        </w:rPr>
        <w:t>этапность</w:t>
      </w:r>
      <w:proofErr w:type="spellEnd"/>
      <w:r w:rsidRPr="0070237C">
        <w:rPr>
          <w:rFonts w:ascii="Times New Roman" w:hAnsi="Times New Roman" w:cs="Times New Roman"/>
          <w:sz w:val="28"/>
          <w:szCs w:val="28"/>
        </w:rPr>
        <w:t>, а также перечислены практические приёмы, которые помогут сделать занятия интересными и эффективными.</w:t>
      </w:r>
    </w:p>
    <w:p w:rsidR="00682DA7" w:rsidRDefault="005B6B1D" w:rsidP="00682DA7">
      <w:pPr>
        <w:ind w:left="851"/>
        <w:jc w:val="both"/>
        <w:rPr>
          <w:rFonts w:ascii="Times New Roman" w:hAnsi="Times New Roman" w:cs="Times New Roman"/>
          <w:sz w:val="28"/>
          <w:szCs w:val="28"/>
          <w:u w:val="single"/>
        </w:rPr>
      </w:pPr>
      <w:r>
        <w:rPr>
          <w:rFonts w:ascii="Times New Roman" w:hAnsi="Times New Roman" w:cs="Times New Roman"/>
          <w:sz w:val="28"/>
          <w:szCs w:val="28"/>
          <w:u w:val="single"/>
        </w:rPr>
        <w:t>13</w:t>
      </w:r>
      <w:r w:rsidR="00682DA7" w:rsidRPr="00682DA7">
        <w:rPr>
          <w:rFonts w:ascii="Times New Roman" w:hAnsi="Times New Roman" w:cs="Times New Roman"/>
          <w:sz w:val="28"/>
          <w:szCs w:val="28"/>
          <w:u w:val="single"/>
        </w:rPr>
        <w:t xml:space="preserve"> слайд</w:t>
      </w:r>
    </w:p>
    <w:p w:rsidR="00682DA7" w:rsidRPr="00682DA7" w:rsidRDefault="00682DA7" w:rsidP="00682DA7">
      <w:pPr>
        <w:ind w:left="851"/>
        <w:jc w:val="both"/>
        <w:rPr>
          <w:rFonts w:ascii="Times New Roman" w:hAnsi="Times New Roman" w:cs="Times New Roman"/>
          <w:sz w:val="28"/>
          <w:szCs w:val="28"/>
          <w:u w:val="single"/>
        </w:rPr>
      </w:pPr>
      <w:r w:rsidRPr="00682DA7">
        <w:rPr>
          <w:rFonts w:ascii="Times New Roman" w:hAnsi="Times New Roman" w:cs="Times New Roman"/>
          <w:sz w:val="28"/>
          <w:szCs w:val="28"/>
          <w:u w:val="single"/>
        </w:rPr>
        <w:drawing>
          <wp:inline distT="0" distB="0" distL="0" distR="0" wp14:anchorId="472B9425" wp14:editId="6DDF26BB">
            <wp:extent cx="1639957" cy="1229968"/>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40186" cy="1230140"/>
                    </a:xfrm>
                    <a:prstGeom prst="rect">
                      <a:avLst/>
                    </a:prstGeom>
                  </pic:spPr>
                </pic:pic>
              </a:graphicData>
            </a:graphic>
          </wp:inline>
        </w:drawing>
      </w:r>
    </w:p>
    <w:p w:rsidR="00EE3E36" w:rsidRDefault="00EE3E36" w:rsidP="0070237C">
      <w:pPr>
        <w:ind w:left="708" w:firstLine="851"/>
        <w:jc w:val="both"/>
        <w:rPr>
          <w:rFonts w:ascii="Times New Roman" w:hAnsi="Times New Roman" w:cs="Times New Roman"/>
          <w:sz w:val="28"/>
          <w:szCs w:val="28"/>
        </w:rPr>
      </w:pPr>
      <w:r w:rsidRPr="00EE3E36">
        <w:rPr>
          <w:rFonts w:ascii="Times New Roman" w:hAnsi="Times New Roman" w:cs="Times New Roman"/>
          <w:b/>
          <w:sz w:val="28"/>
          <w:szCs w:val="28"/>
        </w:rPr>
        <w:lastRenderedPageBreak/>
        <w:t>В брошюре №2</w:t>
      </w:r>
      <w:r w:rsidRPr="00720CA7">
        <w:rPr>
          <w:rFonts w:ascii="Times New Roman" w:hAnsi="Times New Roman" w:cs="Times New Roman"/>
          <w:sz w:val="28"/>
          <w:szCs w:val="28"/>
        </w:rPr>
        <w:t xml:space="preserve"> даны пошаговые методические указания, позволяющие организовать и проводить занятия с ребёнком: упражнения и игры с предметными картинками, что позволяет освоить слова-названия, а также упражнения и игры с сюжетными картинками, когда малыш осваивает глаголы. Чётко обозначена последовательность занятий, которую необходимо соблюдать, а также даны итоги подготовительного периода.</w:t>
      </w:r>
    </w:p>
    <w:p w:rsidR="00682DA7" w:rsidRDefault="005B6B1D" w:rsidP="00682DA7">
      <w:pPr>
        <w:ind w:firstLine="851"/>
        <w:jc w:val="both"/>
        <w:rPr>
          <w:rFonts w:ascii="Times New Roman" w:hAnsi="Times New Roman" w:cs="Times New Roman"/>
          <w:sz w:val="28"/>
          <w:szCs w:val="28"/>
          <w:u w:val="single"/>
        </w:rPr>
      </w:pPr>
      <w:r>
        <w:rPr>
          <w:rFonts w:ascii="Times New Roman" w:hAnsi="Times New Roman" w:cs="Times New Roman"/>
          <w:sz w:val="28"/>
          <w:szCs w:val="28"/>
          <w:u w:val="single"/>
        </w:rPr>
        <w:t>14</w:t>
      </w:r>
      <w:r w:rsidR="00682DA7" w:rsidRPr="00682DA7">
        <w:rPr>
          <w:rFonts w:ascii="Times New Roman" w:hAnsi="Times New Roman" w:cs="Times New Roman"/>
          <w:sz w:val="28"/>
          <w:szCs w:val="28"/>
          <w:u w:val="single"/>
        </w:rPr>
        <w:t xml:space="preserve"> слайд</w:t>
      </w:r>
    </w:p>
    <w:p w:rsidR="00682DA7" w:rsidRPr="00682DA7" w:rsidRDefault="00682DA7" w:rsidP="00682DA7">
      <w:pPr>
        <w:ind w:firstLine="851"/>
        <w:jc w:val="both"/>
        <w:rPr>
          <w:rFonts w:ascii="Times New Roman" w:hAnsi="Times New Roman" w:cs="Times New Roman"/>
          <w:sz w:val="28"/>
          <w:szCs w:val="28"/>
          <w:u w:val="single"/>
        </w:rPr>
      </w:pPr>
      <w:r w:rsidRPr="00682DA7">
        <w:rPr>
          <w:rFonts w:ascii="Times New Roman" w:hAnsi="Times New Roman" w:cs="Times New Roman"/>
          <w:sz w:val="28"/>
          <w:szCs w:val="28"/>
          <w:u w:val="single"/>
        </w:rPr>
        <w:drawing>
          <wp:inline distT="0" distB="0" distL="0" distR="0" wp14:anchorId="352BA451" wp14:editId="664B9A8E">
            <wp:extent cx="1669774" cy="1252330"/>
            <wp:effectExtent l="0" t="0" r="698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70007" cy="1252504"/>
                    </a:xfrm>
                    <a:prstGeom prst="rect">
                      <a:avLst/>
                    </a:prstGeom>
                  </pic:spPr>
                </pic:pic>
              </a:graphicData>
            </a:graphic>
          </wp:inline>
        </w:drawing>
      </w:r>
    </w:p>
    <w:p w:rsidR="00EE3E36" w:rsidRDefault="00EE3E36" w:rsidP="0070237C">
      <w:pPr>
        <w:ind w:left="708" w:firstLine="851"/>
        <w:jc w:val="both"/>
        <w:rPr>
          <w:rFonts w:ascii="Times New Roman" w:hAnsi="Times New Roman" w:cs="Times New Roman"/>
          <w:sz w:val="28"/>
          <w:szCs w:val="28"/>
        </w:rPr>
      </w:pPr>
      <w:r w:rsidRPr="00EE3E36">
        <w:rPr>
          <w:rFonts w:ascii="Times New Roman" w:hAnsi="Times New Roman" w:cs="Times New Roman"/>
          <w:b/>
          <w:sz w:val="28"/>
          <w:szCs w:val="28"/>
        </w:rPr>
        <w:t>В брошюре №3</w:t>
      </w:r>
      <w:r w:rsidRPr="00720CA7">
        <w:rPr>
          <w:rFonts w:ascii="Times New Roman" w:hAnsi="Times New Roman" w:cs="Times New Roman"/>
          <w:sz w:val="28"/>
          <w:szCs w:val="28"/>
        </w:rPr>
        <w:t xml:space="preserve"> содержится методическая информация о том, когда можно приступать к занятиям по обучению глобальному чтению, а также даны пошаговые инструкции для освоения ребёнком основных этапов развития активной речи: обучение чтению слов, освоения фразовой речи, связной речи и формирования слоговой структуры слова. Данная брошюра продолжает описание последовательной этапности развития речи.</w:t>
      </w:r>
    </w:p>
    <w:p w:rsidR="00682DA7" w:rsidRDefault="005B6B1D" w:rsidP="00682DA7">
      <w:pPr>
        <w:ind w:firstLine="851"/>
        <w:jc w:val="both"/>
        <w:rPr>
          <w:rFonts w:ascii="Times New Roman" w:hAnsi="Times New Roman" w:cs="Times New Roman"/>
          <w:sz w:val="28"/>
          <w:szCs w:val="28"/>
          <w:u w:val="single"/>
        </w:rPr>
      </w:pPr>
      <w:r>
        <w:rPr>
          <w:rFonts w:ascii="Times New Roman" w:hAnsi="Times New Roman" w:cs="Times New Roman"/>
          <w:sz w:val="28"/>
          <w:szCs w:val="28"/>
          <w:u w:val="single"/>
        </w:rPr>
        <w:t>15</w:t>
      </w:r>
      <w:r w:rsidR="00682DA7" w:rsidRPr="00682DA7">
        <w:rPr>
          <w:rFonts w:ascii="Times New Roman" w:hAnsi="Times New Roman" w:cs="Times New Roman"/>
          <w:sz w:val="28"/>
          <w:szCs w:val="28"/>
          <w:u w:val="single"/>
        </w:rPr>
        <w:t xml:space="preserve"> слайд</w:t>
      </w:r>
    </w:p>
    <w:p w:rsidR="00682DA7" w:rsidRPr="00682DA7" w:rsidRDefault="00682DA7" w:rsidP="00682DA7">
      <w:pPr>
        <w:ind w:firstLine="851"/>
        <w:jc w:val="both"/>
        <w:rPr>
          <w:rFonts w:ascii="Times New Roman" w:hAnsi="Times New Roman" w:cs="Times New Roman"/>
          <w:sz w:val="28"/>
          <w:szCs w:val="28"/>
          <w:u w:val="single"/>
        </w:rPr>
      </w:pPr>
      <w:r w:rsidRPr="00682DA7">
        <w:rPr>
          <w:rFonts w:ascii="Times New Roman" w:hAnsi="Times New Roman" w:cs="Times New Roman"/>
          <w:sz w:val="28"/>
          <w:szCs w:val="28"/>
          <w:u w:val="single"/>
        </w:rPr>
        <w:drawing>
          <wp:inline distT="0" distB="0" distL="0" distR="0" wp14:anchorId="46727BEB" wp14:editId="3108BE43">
            <wp:extent cx="1934818" cy="1451113"/>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32088" cy="1449066"/>
                    </a:xfrm>
                    <a:prstGeom prst="rect">
                      <a:avLst/>
                    </a:prstGeom>
                  </pic:spPr>
                </pic:pic>
              </a:graphicData>
            </a:graphic>
          </wp:inline>
        </w:drawing>
      </w:r>
    </w:p>
    <w:p w:rsidR="00EE3E36" w:rsidRPr="00720CA7" w:rsidRDefault="00EE3E36" w:rsidP="0070237C">
      <w:pPr>
        <w:ind w:left="708" w:firstLine="851"/>
        <w:jc w:val="both"/>
        <w:rPr>
          <w:rFonts w:ascii="Times New Roman" w:hAnsi="Times New Roman" w:cs="Times New Roman"/>
          <w:sz w:val="28"/>
          <w:szCs w:val="28"/>
        </w:rPr>
      </w:pPr>
      <w:proofErr w:type="gramStart"/>
      <w:r w:rsidRPr="00EE3E36">
        <w:rPr>
          <w:rFonts w:ascii="Times New Roman" w:hAnsi="Times New Roman" w:cs="Times New Roman"/>
          <w:b/>
          <w:sz w:val="28"/>
          <w:szCs w:val="28"/>
        </w:rPr>
        <w:t>В брошюре №4</w:t>
      </w:r>
      <w:r w:rsidRPr="00720CA7">
        <w:rPr>
          <w:rFonts w:ascii="Times New Roman" w:hAnsi="Times New Roman" w:cs="Times New Roman"/>
          <w:sz w:val="28"/>
          <w:szCs w:val="28"/>
        </w:rPr>
        <w:t xml:space="preserve"> собраны приложения, позволяющие получить представление о том, как развивается понимание речи, какие этапы развития собственной речи проходит ребёнок, даны контрольные таблицы, использование которых позволяет отслеживать динамику развития речи малыша, а также представлен</w:t>
      </w:r>
      <w:r>
        <w:rPr>
          <w:rFonts w:ascii="Times New Roman" w:hAnsi="Times New Roman" w:cs="Times New Roman"/>
          <w:sz w:val="28"/>
          <w:szCs w:val="28"/>
        </w:rPr>
        <w:t xml:space="preserve"> целый ряд дополнительных игр и упражнений, которые можно использовать для развития мышления, памяти, внимания и речи.</w:t>
      </w:r>
      <w:proofErr w:type="gramEnd"/>
    </w:p>
    <w:p w:rsidR="00EE3E36" w:rsidRDefault="00EE3E36" w:rsidP="009B754B">
      <w:pPr>
        <w:spacing w:after="0" w:line="240" w:lineRule="auto"/>
        <w:ind w:firstLine="851"/>
        <w:jc w:val="both"/>
        <w:rPr>
          <w:rFonts w:ascii="Times New Roman" w:hAnsi="Times New Roman" w:cs="Times New Roman"/>
          <w:sz w:val="28"/>
          <w:szCs w:val="28"/>
          <w:u w:val="single"/>
        </w:rPr>
      </w:pPr>
    </w:p>
    <w:p w:rsidR="00B50D0C" w:rsidRDefault="005B6B1D" w:rsidP="009B754B">
      <w:pPr>
        <w:spacing w:after="0" w:line="240" w:lineRule="auto"/>
        <w:ind w:firstLine="851"/>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16</w:t>
      </w:r>
      <w:r w:rsidR="000F1E08">
        <w:rPr>
          <w:rFonts w:ascii="Times New Roman" w:hAnsi="Times New Roman" w:cs="Times New Roman"/>
          <w:sz w:val="28"/>
          <w:szCs w:val="28"/>
          <w:u w:val="single"/>
        </w:rPr>
        <w:t xml:space="preserve"> слайд</w:t>
      </w:r>
    </w:p>
    <w:p w:rsidR="00B50D0C" w:rsidRDefault="005B6B1D" w:rsidP="00B608CF">
      <w:pPr>
        <w:spacing w:after="0" w:line="240" w:lineRule="auto"/>
        <w:ind w:firstLine="851"/>
        <w:jc w:val="both"/>
        <w:rPr>
          <w:rFonts w:ascii="Times New Roman" w:hAnsi="Times New Roman" w:cs="Times New Roman"/>
          <w:sz w:val="28"/>
          <w:szCs w:val="28"/>
          <w:u w:val="single"/>
        </w:rPr>
      </w:pPr>
      <w:r w:rsidRPr="005B6B1D">
        <w:rPr>
          <w:rFonts w:ascii="Times New Roman" w:hAnsi="Times New Roman" w:cs="Times New Roman"/>
          <w:sz w:val="28"/>
          <w:szCs w:val="28"/>
          <w:u w:val="single"/>
        </w:rPr>
        <w:drawing>
          <wp:inline distT="0" distB="0" distL="0" distR="0" wp14:anchorId="7EEB490D" wp14:editId="235E8317">
            <wp:extent cx="1779105" cy="133432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79353" cy="1334515"/>
                    </a:xfrm>
                    <a:prstGeom prst="rect">
                      <a:avLst/>
                    </a:prstGeom>
                  </pic:spPr>
                </pic:pic>
              </a:graphicData>
            </a:graphic>
          </wp:inline>
        </w:drawing>
      </w:r>
    </w:p>
    <w:p w:rsidR="00B50D0C" w:rsidRPr="009D04A1" w:rsidRDefault="00B50D0C" w:rsidP="009B754B">
      <w:pPr>
        <w:spacing w:after="0" w:line="240" w:lineRule="auto"/>
        <w:ind w:firstLine="851"/>
        <w:jc w:val="both"/>
        <w:rPr>
          <w:rFonts w:ascii="Times New Roman" w:hAnsi="Times New Roman" w:cs="Times New Roman"/>
          <w:sz w:val="28"/>
          <w:szCs w:val="28"/>
          <w:u w:val="single"/>
        </w:rPr>
      </w:pPr>
    </w:p>
    <w:p w:rsidR="00FE67FE" w:rsidRPr="00B50D0C" w:rsidRDefault="00FE67FE" w:rsidP="00FE67FE">
      <w:pPr>
        <w:spacing w:after="0" w:line="240" w:lineRule="auto"/>
        <w:ind w:firstLine="851"/>
        <w:jc w:val="both"/>
        <w:rPr>
          <w:rFonts w:ascii="Times New Roman" w:hAnsi="Times New Roman" w:cs="Times New Roman"/>
          <w:sz w:val="28"/>
          <w:szCs w:val="28"/>
        </w:rPr>
      </w:pPr>
      <w:r w:rsidRPr="00B50D0C">
        <w:rPr>
          <w:rFonts w:ascii="Times New Roman" w:hAnsi="Times New Roman" w:cs="Times New Roman"/>
          <w:sz w:val="28"/>
          <w:szCs w:val="28"/>
        </w:rPr>
        <w:t>«Методика формирования языковой системы (МФЯС)», разработанная московским логопедом-практиком Новиковой-Иванцовой Тамарой Никифоровной показалась мне настоящей находкой. Это методика была создана для работы с неговорящими детьми. Она успешно применяется логопедами в работе с разными категориями детей: с алалией, с задержкой речевого развития, с заиканием, с общим недоразвитием речи, с   нарушением интеллекта, с синдромом Дауна и с РДА.</w:t>
      </w:r>
    </w:p>
    <w:p w:rsidR="00FE67FE" w:rsidRPr="00B50D0C" w:rsidRDefault="00FE67FE" w:rsidP="00FE67FE">
      <w:pPr>
        <w:pStyle w:val="a5"/>
        <w:shd w:val="clear" w:color="auto" w:fill="FFFFFF"/>
        <w:spacing w:before="0" w:beforeAutospacing="0" w:after="0" w:afterAutospacing="0"/>
        <w:ind w:firstLine="851"/>
        <w:jc w:val="both"/>
        <w:rPr>
          <w:rFonts w:eastAsiaTheme="minorHAnsi"/>
          <w:sz w:val="28"/>
          <w:szCs w:val="28"/>
          <w:lang w:eastAsia="en-US"/>
        </w:rPr>
      </w:pPr>
      <w:r w:rsidRPr="00B50D0C">
        <w:rPr>
          <w:rFonts w:eastAsiaTheme="minorHAnsi"/>
          <w:sz w:val="28"/>
          <w:szCs w:val="28"/>
          <w:lang w:eastAsia="en-US"/>
        </w:rPr>
        <w:t>Методика не просто позволяет «включить» речевой аппарат неговорящим детям, но также помогает логопедам в работе с детьми, владеющими речевым навыком, испытывающими затруднения в овладении слоговой структурой слов, темпо-ритмической стороной речи, работой голосом, а также произношением звуков.</w:t>
      </w:r>
    </w:p>
    <w:p w:rsidR="00FE67FE" w:rsidRPr="00B50D0C" w:rsidRDefault="00FE67FE" w:rsidP="00FE67FE">
      <w:pPr>
        <w:pStyle w:val="a5"/>
        <w:shd w:val="clear" w:color="auto" w:fill="FFFFFF"/>
        <w:spacing w:before="0" w:beforeAutospacing="0" w:after="0" w:afterAutospacing="0" w:line="276" w:lineRule="auto"/>
        <w:ind w:firstLine="851"/>
        <w:jc w:val="both"/>
        <w:rPr>
          <w:rFonts w:eastAsiaTheme="minorHAnsi"/>
          <w:sz w:val="28"/>
          <w:szCs w:val="28"/>
          <w:lang w:eastAsia="en-US"/>
        </w:rPr>
      </w:pPr>
      <w:r w:rsidRPr="00B50D0C">
        <w:rPr>
          <w:rFonts w:eastAsiaTheme="minorHAnsi"/>
          <w:sz w:val="28"/>
          <w:szCs w:val="28"/>
          <w:lang w:eastAsia="en-US"/>
        </w:rPr>
        <w:t>Автор методики подчеркивает, что сейчас стоит задача не просто исправление звукопроизношения, не просто формирование слоговой структуры, а именно формирование вербальной коммуникации по законам родного языка. Чтобы формировать вербальную коммуникацию по законам родного языка надо обязательно формировать предметную деятельность, так как вся наша речь, весь наш язык основывается на продуктивной деятельности. Эту продуктивную деятельность надо формировать в рамках тактильного, слухового и зрительного восприятия, памяти и мышления. Нужно совершенствовать либо формировать паралингвистические средства, затем ритмико-мелодико-интонационную базу языка, а дальше переходить к формированию звукопроизношения по законам возрастной фонетики. В норме у неговорящего ребенка звук не возникает изолированно, звук всегда возникает как комплекс, он возникает в слоге. Поэтому, работая с неговорящими звуки не ставятся, а вызываются по законам онтогенеза, вызываются сразу в слоге. Из слогов формируются слова. Затем формируется связная речь – диалог и монолог.</w:t>
      </w:r>
    </w:p>
    <w:p w:rsidR="00FE67FE" w:rsidRPr="00B50D0C" w:rsidRDefault="00FE67FE" w:rsidP="00FE67FE">
      <w:pPr>
        <w:pStyle w:val="a5"/>
        <w:shd w:val="clear" w:color="auto" w:fill="FFFFFF"/>
        <w:spacing w:before="0" w:beforeAutospacing="0" w:after="0" w:afterAutospacing="0" w:line="276" w:lineRule="auto"/>
        <w:ind w:firstLine="851"/>
        <w:jc w:val="both"/>
        <w:rPr>
          <w:rFonts w:eastAsiaTheme="minorHAnsi"/>
          <w:sz w:val="28"/>
          <w:szCs w:val="28"/>
          <w:lang w:eastAsia="en-US"/>
        </w:rPr>
      </w:pPr>
      <w:r w:rsidRPr="00B50D0C">
        <w:rPr>
          <w:rFonts w:eastAsiaTheme="minorHAnsi"/>
          <w:sz w:val="28"/>
          <w:szCs w:val="28"/>
          <w:lang w:eastAsia="en-US"/>
        </w:rPr>
        <w:t>Чтобы обучить неговорящего ребенка необходимо:</w:t>
      </w:r>
    </w:p>
    <w:p w:rsidR="00FE67FE" w:rsidRPr="00B50D0C" w:rsidRDefault="00FE67FE" w:rsidP="00FE67FE">
      <w:pPr>
        <w:pStyle w:val="a5"/>
        <w:shd w:val="clear" w:color="auto" w:fill="FFFFFF"/>
        <w:spacing w:before="0" w:beforeAutospacing="0" w:after="0" w:afterAutospacing="0" w:line="276" w:lineRule="auto"/>
        <w:ind w:firstLine="851"/>
        <w:jc w:val="both"/>
        <w:rPr>
          <w:rFonts w:eastAsiaTheme="minorHAnsi"/>
          <w:sz w:val="28"/>
          <w:szCs w:val="28"/>
          <w:lang w:eastAsia="en-US"/>
        </w:rPr>
      </w:pPr>
      <w:r w:rsidRPr="00B50D0C">
        <w:rPr>
          <w:rFonts w:eastAsiaTheme="minorHAnsi"/>
          <w:sz w:val="28"/>
          <w:szCs w:val="28"/>
          <w:lang w:eastAsia="en-US"/>
        </w:rPr>
        <w:t>1. Создать условия для активации речевых процессов</w:t>
      </w:r>
    </w:p>
    <w:p w:rsidR="00FE67FE" w:rsidRPr="00B50D0C" w:rsidRDefault="00FE67FE" w:rsidP="00FE67FE">
      <w:pPr>
        <w:pStyle w:val="a5"/>
        <w:shd w:val="clear" w:color="auto" w:fill="FFFFFF"/>
        <w:spacing w:before="0" w:beforeAutospacing="0" w:after="0" w:afterAutospacing="0" w:line="276" w:lineRule="auto"/>
        <w:ind w:firstLine="851"/>
        <w:jc w:val="both"/>
        <w:rPr>
          <w:rFonts w:eastAsiaTheme="minorHAnsi"/>
          <w:sz w:val="28"/>
          <w:szCs w:val="28"/>
          <w:lang w:eastAsia="en-US"/>
        </w:rPr>
      </w:pPr>
      <w:r w:rsidRPr="00B50D0C">
        <w:rPr>
          <w:rFonts w:eastAsiaTheme="minorHAnsi"/>
          <w:sz w:val="28"/>
          <w:szCs w:val="28"/>
          <w:lang w:eastAsia="en-US"/>
        </w:rPr>
        <w:t>2. Непрерывно обучать способности самостоятельно говорить.</w:t>
      </w:r>
    </w:p>
    <w:p w:rsidR="00FE67FE" w:rsidRPr="00B50D0C" w:rsidRDefault="00FE67FE" w:rsidP="00FE67FE">
      <w:pPr>
        <w:pStyle w:val="a5"/>
        <w:shd w:val="clear" w:color="auto" w:fill="FFFFFF"/>
        <w:spacing w:before="0" w:beforeAutospacing="0" w:after="0" w:afterAutospacing="0" w:line="276" w:lineRule="auto"/>
        <w:ind w:firstLine="851"/>
        <w:jc w:val="both"/>
        <w:rPr>
          <w:rFonts w:eastAsiaTheme="minorHAnsi"/>
          <w:sz w:val="28"/>
          <w:szCs w:val="28"/>
          <w:lang w:eastAsia="en-US"/>
        </w:rPr>
      </w:pPr>
      <w:r w:rsidRPr="00B50D0C">
        <w:rPr>
          <w:rFonts w:eastAsiaTheme="minorHAnsi"/>
          <w:sz w:val="28"/>
          <w:szCs w:val="28"/>
          <w:lang w:eastAsia="en-US"/>
        </w:rPr>
        <w:t>Данная методика направлена на выполнение этих двух важных аспектов.</w:t>
      </w:r>
    </w:p>
    <w:p w:rsidR="00B608CF" w:rsidRDefault="00871D05" w:rsidP="00871D05">
      <w:pPr>
        <w:spacing w:after="0" w:line="240" w:lineRule="auto"/>
        <w:ind w:firstLine="851"/>
        <w:jc w:val="both"/>
        <w:rPr>
          <w:rFonts w:ascii="Times New Roman" w:hAnsi="Times New Roman" w:cs="Times New Roman"/>
          <w:sz w:val="28"/>
          <w:szCs w:val="28"/>
        </w:rPr>
      </w:pPr>
      <w:r w:rsidRPr="00493BD4">
        <w:rPr>
          <w:rFonts w:ascii="Times New Roman" w:hAnsi="Times New Roman" w:cs="Times New Roman"/>
          <w:sz w:val="28"/>
          <w:szCs w:val="28"/>
        </w:rPr>
        <w:lastRenderedPageBreak/>
        <w:t xml:space="preserve">Основной стержень </w:t>
      </w:r>
      <w:r>
        <w:rPr>
          <w:rFonts w:ascii="Times New Roman" w:hAnsi="Times New Roman" w:cs="Times New Roman"/>
          <w:sz w:val="28"/>
          <w:szCs w:val="28"/>
        </w:rPr>
        <w:t>методики</w:t>
      </w:r>
      <w:r w:rsidRPr="00493BD4">
        <w:rPr>
          <w:rFonts w:ascii="Times New Roman" w:hAnsi="Times New Roman" w:cs="Times New Roman"/>
          <w:sz w:val="28"/>
          <w:szCs w:val="28"/>
        </w:rPr>
        <w:t xml:space="preserve"> -</w:t>
      </w:r>
      <w:r>
        <w:rPr>
          <w:rFonts w:ascii="Times New Roman" w:hAnsi="Times New Roman" w:cs="Times New Roman"/>
          <w:sz w:val="28"/>
          <w:szCs w:val="28"/>
        </w:rPr>
        <w:t xml:space="preserve"> это</w:t>
      </w:r>
      <w:r w:rsidRPr="00493BD4">
        <w:rPr>
          <w:rFonts w:ascii="Times New Roman" w:hAnsi="Times New Roman" w:cs="Times New Roman"/>
          <w:sz w:val="28"/>
          <w:szCs w:val="28"/>
        </w:rPr>
        <w:t xml:space="preserve"> опора на онтогенетический принцип развития речи и отработка-формирование языковых кодов.</w:t>
      </w:r>
      <w:r w:rsidRPr="00871D05">
        <w:rPr>
          <w:rFonts w:ascii="Times New Roman" w:hAnsi="Times New Roman" w:cs="Times New Roman"/>
          <w:sz w:val="28"/>
          <w:szCs w:val="28"/>
        </w:rPr>
        <w:t xml:space="preserve"> </w:t>
      </w:r>
    </w:p>
    <w:p w:rsidR="00B608CF" w:rsidRPr="00B608CF" w:rsidRDefault="00B608CF" w:rsidP="00B608CF">
      <w:pPr>
        <w:spacing w:after="0" w:line="240" w:lineRule="auto"/>
        <w:ind w:firstLine="851"/>
        <w:jc w:val="both"/>
        <w:rPr>
          <w:rFonts w:ascii="Times New Roman" w:hAnsi="Times New Roman" w:cs="Times New Roman"/>
          <w:sz w:val="28"/>
          <w:szCs w:val="28"/>
        </w:rPr>
      </w:pPr>
      <w:r w:rsidRPr="00B608CF">
        <w:rPr>
          <w:rFonts w:ascii="Times New Roman" w:hAnsi="Times New Roman" w:cs="Times New Roman"/>
          <w:sz w:val="28"/>
          <w:szCs w:val="28"/>
        </w:rPr>
        <w:t xml:space="preserve">Началом начал является работа с </w:t>
      </w:r>
      <w:proofErr w:type="spellStart"/>
      <w:r w:rsidRPr="00B608CF">
        <w:rPr>
          <w:rFonts w:ascii="Times New Roman" w:hAnsi="Times New Roman" w:cs="Times New Roman"/>
          <w:sz w:val="28"/>
          <w:szCs w:val="28"/>
        </w:rPr>
        <w:t>предъязыковым</w:t>
      </w:r>
      <w:proofErr w:type="spellEnd"/>
      <w:r w:rsidRPr="00B608CF">
        <w:rPr>
          <w:rFonts w:ascii="Times New Roman" w:hAnsi="Times New Roman" w:cs="Times New Roman"/>
          <w:sz w:val="28"/>
          <w:szCs w:val="28"/>
        </w:rPr>
        <w:t xml:space="preserve"> уровнем, с основой понимания и разворачивания мысли. Это работа над ритмом, темпом и интонацией, а проще говоря, это работа с лепетом. Неговорящий ребёнок должен сначала пройти этапы </w:t>
      </w:r>
      <w:proofErr w:type="spellStart"/>
      <w:r w:rsidRPr="00B608CF">
        <w:rPr>
          <w:rFonts w:ascii="Times New Roman" w:hAnsi="Times New Roman" w:cs="Times New Roman"/>
          <w:sz w:val="28"/>
          <w:szCs w:val="28"/>
        </w:rPr>
        <w:t>гуления</w:t>
      </w:r>
      <w:proofErr w:type="spellEnd"/>
      <w:r w:rsidRPr="00B608CF">
        <w:rPr>
          <w:rFonts w:ascii="Times New Roman" w:hAnsi="Times New Roman" w:cs="Times New Roman"/>
          <w:sz w:val="28"/>
          <w:szCs w:val="28"/>
        </w:rPr>
        <w:t xml:space="preserve"> и лепета, то есть полностью воспроизвести нормальное речевое развитие, сменяющееся своим этапами (воспроизвести речевой онтогенез).</w:t>
      </w:r>
    </w:p>
    <w:p w:rsidR="00B608CF" w:rsidRPr="00B608CF" w:rsidRDefault="00B608CF" w:rsidP="00B608CF">
      <w:pPr>
        <w:spacing w:after="0" w:line="240" w:lineRule="auto"/>
        <w:ind w:firstLine="851"/>
        <w:jc w:val="both"/>
        <w:rPr>
          <w:rFonts w:ascii="Times New Roman" w:hAnsi="Times New Roman" w:cs="Times New Roman"/>
          <w:sz w:val="28"/>
          <w:szCs w:val="28"/>
        </w:rPr>
      </w:pPr>
      <w:r w:rsidRPr="00B608CF">
        <w:rPr>
          <w:rFonts w:ascii="Times New Roman" w:hAnsi="Times New Roman" w:cs="Times New Roman"/>
          <w:sz w:val="28"/>
          <w:szCs w:val="28"/>
        </w:rPr>
        <w:t>Также важно пройти этап различения неречевых звуков, а затем плавно перейти к речевым, формируя тем самым фонологический код.</w:t>
      </w:r>
    </w:p>
    <w:p w:rsidR="00B608CF" w:rsidRPr="00B608CF" w:rsidRDefault="00B608CF" w:rsidP="00B608CF">
      <w:pPr>
        <w:spacing w:after="0" w:line="240" w:lineRule="auto"/>
        <w:ind w:firstLine="851"/>
        <w:jc w:val="both"/>
        <w:rPr>
          <w:rFonts w:ascii="Times New Roman" w:hAnsi="Times New Roman" w:cs="Times New Roman"/>
          <w:sz w:val="28"/>
          <w:szCs w:val="28"/>
        </w:rPr>
      </w:pPr>
      <w:r w:rsidRPr="00B608CF">
        <w:rPr>
          <w:rFonts w:ascii="Times New Roman" w:hAnsi="Times New Roman" w:cs="Times New Roman"/>
          <w:sz w:val="28"/>
          <w:szCs w:val="28"/>
        </w:rPr>
        <w:t>Фонологический код в норме формируется к 3 годам. Параллельно формируются все остальные коды.</w:t>
      </w:r>
    </w:p>
    <w:p w:rsidR="00B608CF" w:rsidRPr="00B608CF" w:rsidRDefault="00B608CF" w:rsidP="00B608CF">
      <w:pPr>
        <w:spacing w:after="0" w:line="240" w:lineRule="auto"/>
        <w:ind w:firstLine="851"/>
        <w:jc w:val="both"/>
        <w:rPr>
          <w:rFonts w:ascii="Times New Roman" w:hAnsi="Times New Roman" w:cs="Times New Roman"/>
          <w:sz w:val="28"/>
          <w:szCs w:val="28"/>
        </w:rPr>
      </w:pPr>
      <w:r w:rsidRPr="00B608CF">
        <w:rPr>
          <w:rFonts w:ascii="Times New Roman" w:hAnsi="Times New Roman" w:cs="Times New Roman"/>
          <w:sz w:val="28"/>
          <w:szCs w:val="28"/>
        </w:rPr>
        <w:t>Лексический код - система ассоциаций, основанная на классификации и категоризации объектов мира. Овладение лексическим кодом показатель мыслительной деятельности.</w:t>
      </w:r>
    </w:p>
    <w:p w:rsidR="00B608CF" w:rsidRPr="00B608CF" w:rsidRDefault="00B608CF" w:rsidP="00B608CF">
      <w:pPr>
        <w:spacing w:after="0" w:line="240" w:lineRule="auto"/>
        <w:ind w:firstLine="851"/>
        <w:jc w:val="both"/>
        <w:rPr>
          <w:rFonts w:ascii="Times New Roman" w:hAnsi="Times New Roman" w:cs="Times New Roman"/>
          <w:sz w:val="28"/>
          <w:szCs w:val="28"/>
        </w:rPr>
      </w:pPr>
      <w:r w:rsidRPr="00B608CF">
        <w:rPr>
          <w:rFonts w:ascii="Times New Roman" w:hAnsi="Times New Roman" w:cs="Times New Roman"/>
          <w:sz w:val="28"/>
          <w:szCs w:val="28"/>
        </w:rPr>
        <w:t>Далее идёт параллельное овладение грамматическим кодом, системой морфем, которые зависят от количества, пространства (падежи и предлоги) и времени.</w:t>
      </w:r>
    </w:p>
    <w:p w:rsidR="00B608CF" w:rsidRPr="00B608CF" w:rsidRDefault="00B608CF" w:rsidP="00B608CF">
      <w:pPr>
        <w:spacing w:after="0" w:line="240" w:lineRule="auto"/>
        <w:ind w:firstLine="851"/>
        <w:jc w:val="both"/>
        <w:rPr>
          <w:rFonts w:ascii="Times New Roman" w:hAnsi="Times New Roman" w:cs="Times New Roman"/>
          <w:sz w:val="28"/>
          <w:szCs w:val="28"/>
        </w:rPr>
      </w:pPr>
      <w:r w:rsidRPr="00B608CF">
        <w:rPr>
          <w:rFonts w:ascii="Times New Roman" w:hAnsi="Times New Roman" w:cs="Times New Roman"/>
          <w:sz w:val="28"/>
          <w:szCs w:val="28"/>
        </w:rPr>
        <w:t>И самый последний код - синтаксический, формирование фразы и переход к связной речи. Зарождение любой фразы начинается с глагола, поэтому глаголу в логопедической работе необходимо уделять самое пристальное внимание.</w:t>
      </w:r>
    </w:p>
    <w:p w:rsidR="00871D05" w:rsidRPr="00B608CF" w:rsidRDefault="00871D05" w:rsidP="00871D05">
      <w:pPr>
        <w:spacing w:after="0" w:line="240" w:lineRule="auto"/>
        <w:ind w:firstLine="851"/>
        <w:jc w:val="both"/>
        <w:rPr>
          <w:rFonts w:ascii="Times New Roman" w:hAnsi="Times New Roman" w:cs="Times New Roman"/>
          <w:b/>
          <w:i/>
          <w:sz w:val="28"/>
          <w:szCs w:val="28"/>
        </w:rPr>
      </w:pPr>
      <w:r w:rsidRPr="00B608CF">
        <w:rPr>
          <w:rFonts w:ascii="Times New Roman" w:hAnsi="Times New Roman" w:cs="Times New Roman"/>
          <w:b/>
          <w:i/>
          <w:sz w:val="28"/>
          <w:szCs w:val="28"/>
        </w:rPr>
        <w:t>Грамотная организация логопедической работы возможна только при знании структуры данных кодов, и тогда логопед охватывает не только артикуля</w:t>
      </w:r>
      <w:r w:rsidRPr="00B608CF">
        <w:rPr>
          <w:rFonts w:ascii="Times New Roman" w:hAnsi="Times New Roman" w:cs="Times New Roman"/>
          <w:b/>
          <w:i/>
          <w:sz w:val="28"/>
          <w:szCs w:val="28"/>
        </w:rPr>
        <w:t>ционные, но и языковые явления.</w:t>
      </w:r>
    </w:p>
    <w:p w:rsidR="005260F7" w:rsidRDefault="005260F7" w:rsidP="009B754B">
      <w:pPr>
        <w:spacing w:after="0" w:line="240" w:lineRule="auto"/>
        <w:ind w:firstLine="851"/>
        <w:jc w:val="both"/>
        <w:rPr>
          <w:rFonts w:ascii="Times New Roman" w:hAnsi="Times New Roman" w:cs="Times New Roman"/>
          <w:sz w:val="28"/>
          <w:szCs w:val="28"/>
          <w:u w:val="single"/>
        </w:rPr>
      </w:pPr>
    </w:p>
    <w:p w:rsidR="00FE67FE" w:rsidRDefault="005260F7" w:rsidP="009B754B">
      <w:pPr>
        <w:spacing w:after="0" w:line="240" w:lineRule="auto"/>
        <w:ind w:firstLine="851"/>
        <w:jc w:val="both"/>
        <w:rPr>
          <w:rFonts w:ascii="Times New Roman" w:hAnsi="Times New Roman" w:cs="Times New Roman"/>
          <w:sz w:val="28"/>
          <w:szCs w:val="28"/>
          <w:u w:val="single"/>
        </w:rPr>
      </w:pPr>
      <w:r w:rsidRPr="005260F7">
        <w:rPr>
          <w:rFonts w:ascii="Times New Roman" w:hAnsi="Times New Roman" w:cs="Times New Roman"/>
          <w:sz w:val="28"/>
          <w:szCs w:val="28"/>
          <w:u w:val="single"/>
        </w:rPr>
        <w:t>17 слайд</w:t>
      </w:r>
    </w:p>
    <w:p w:rsidR="00702AAE" w:rsidRPr="00D65AF3" w:rsidRDefault="002C433D" w:rsidP="00D65AF3">
      <w:pPr>
        <w:jc w:val="both"/>
      </w:pPr>
      <w:r w:rsidRPr="002C433D">
        <w:drawing>
          <wp:inline distT="0" distB="0" distL="0" distR="0" wp14:anchorId="711D2218" wp14:editId="05B1EAD5">
            <wp:extent cx="2054086" cy="1540565"/>
            <wp:effectExtent l="0" t="0" r="381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54373" cy="1540780"/>
                    </a:xfrm>
                    <a:prstGeom prst="rect">
                      <a:avLst/>
                    </a:prstGeom>
                  </pic:spPr>
                </pic:pic>
              </a:graphicData>
            </a:graphic>
          </wp:inline>
        </w:drawing>
      </w:r>
    </w:p>
    <w:p w:rsidR="00D65AF3" w:rsidRDefault="00D65AF3" w:rsidP="00D65AF3">
      <w:pPr>
        <w:spacing w:after="0" w:line="240" w:lineRule="auto"/>
        <w:ind w:firstLine="851"/>
        <w:jc w:val="both"/>
        <w:rPr>
          <w:rFonts w:ascii="Times New Roman" w:hAnsi="Times New Roman" w:cs="Times New Roman"/>
          <w:sz w:val="28"/>
          <w:szCs w:val="28"/>
        </w:rPr>
      </w:pPr>
      <w:proofErr w:type="spellStart"/>
      <w:r>
        <w:rPr>
          <w:rFonts w:ascii="Times New Roman" w:hAnsi="Times New Roman" w:cs="Times New Roman"/>
          <w:sz w:val="28"/>
          <w:szCs w:val="28"/>
        </w:rPr>
        <w:t>Акватерапия</w:t>
      </w:r>
      <w:proofErr w:type="spellEnd"/>
      <w:r>
        <w:rPr>
          <w:rFonts w:ascii="Times New Roman" w:hAnsi="Times New Roman" w:cs="Times New Roman"/>
          <w:sz w:val="28"/>
          <w:szCs w:val="28"/>
        </w:rPr>
        <w:t xml:space="preserve"> </w:t>
      </w:r>
      <w:r w:rsidRPr="00D65AF3">
        <w:rPr>
          <w:rFonts w:ascii="Times New Roman" w:hAnsi="Times New Roman" w:cs="Times New Roman"/>
          <w:sz w:val="28"/>
          <w:szCs w:val="28"/>
        </w:rPr>
        <w:t>– это метод коррекции различного рода нарушений в развитии детей, при котором применяется вода. Игра с водой – это не только естественная и доступная для каждого ребенка форма деятельности, но и один из са</w:t>
      </w:r>
      <w:r>
        <w:rPr>
          <w:rFonts w:ascii="Times New Roman" w:hAnsi="Times New Roman" w:cs="Times New Roman"/>
          <w:sz w:val="28"/>
          <w:szCs w:val="28"/>
        </w:rPr>
        <w:t>мых приятных способов обучения.</w:t>
      </w:r>
    </w:p>
    <w:p w:rsidR="002C433D" w:rsidRDefault="002C433D" w:rsidP="00D65AF3">
      <w:pPr>
        <w:spacing w:after="0" w:line="240" w:lineRule="auto"/>
        <w:ind w:firstLine="851"/>
        <w:jc w:val="both"/>
        <w:rPr>
          <w:rFonts w:ascii="Times New Roman" w:hAnsi="Times New Roman" w:cs="Times New Roman"/>
          <w:sz w:val="28"/>
          <w:szCs w:val="28"/>
          <w:u w:val="single"/>
        </w:rPr>
      </w:pPr>
      <w:r w:rsidRPr="002C433D">
        <w:rPr>
          <w:rFonts w:ascii="Times New Roman" w:hAnsi="Times New Roman" w:cs="Times New Roman"/>
          <w:sz w:val="28"/>
          <w:szCs w:val="28"/>
          <w:u w:val="single"/>
        </w:rPr>
        <w:t>18 слайд</w:t>
      </w:r>
    </w:p>
    <w:p w:rsidR="002C433D" w:rsidRPr="002C433D" w:rsidRDefault="002C433D" w:rsidP="002C433D">
      <w:pPr>
        <w:spacing w:after="0" w:line="240" w:lineRule="auto"/>
        <w:jc w:val="both"/>
        <w:rPr>
          <w:rFonts w:ascii="Times New Roman" w:hAnsi="Times New Roman" w:cs="Times New Roman"/>
          <w:sz w:val="28"/>
          <w:szCs w:val="28"/>
          <w:u w:val="single"/>
        </w:rPr>
      </w:pPr>
      <w:r w:rsidRPr="002C433D">
        <w:rPr>
          <w:rFonts w:ascii="Times New Roman" w:hAnsi="Times New Roman" w:cs="Times New Roman"/>
          <w:sz w:val="28"/>
          <w:szCs w:val="28"/>
          <w:u w:val="single"/>
        </w:rPr>
        <w:drawing>
          <wp:inline distT="0" distB="0" distL="0" distR="0" wp14:anchorId="35E6FAA5" wp14:editId="792A6DB8">
            <wp:extent cx="1630017" cy="1222513"/>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30244" cy="1222684"/>
                    </a:xfrm>
                    <a:prstGeom prst="rect">
                      <a:avLst/>
                    </a:prstGeom>
                  </pic:spPr>
                </pic:pic>
              </a:graphicData>
            </a:graphic>
          </wp:inline>
        </w:drawing>
      </w:r>
    </w:p>
    <w:p w:rsidR="00D65AF3" w:rsidRDefault="00D65AF3" w:rsidP="00D65AF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D65AF3">
        <w:rPr>
          <w:rFonts w:ascii="Times New Roman" w:hAnsi="Times New Roman" w:cs="Times New Roman"/>
          <w:sz w:val="28"/>
          <w:szCs w:val="28"/>
        </w:rPr>
        <w:t>Акватерапию</w:t>
      </w:r>
      <w:proofErr w:type="spellEnd"/>
      <w:r w:rsidRPr="00D65AF3">
        <w:rPr>
          <w:rFonts w:ascii="Times New Roman" w:hAnsi="Times New Roman" w:cs="Times New Roman"/>
          <w:sz w:val="28"/>
          <w:szCs w:val="28"/>
        </w:rPr>
        <w:t xml:space="preserve"> применяют в коррекционной работе с детьми, имеющими различные речевые нарушения, задержку психомоторного развития, неврологические отклонения, интеллектуальную недостаточность, поражения общей двигательной активности, нарушения органов слуха и зрения. Игры с водой используются и проводятся </w:t>
      </w:r>
      <w:r w:rsidR="00A4578B">
        <w:rPr>
          <w:rFonts w:ascii="Times New Roman" w:hAnsi="Times New Roman" w:cs="Times New Roman"/>
          <w:sz w:val="28"/>
          <w:szCs w:val="28"/>
        </w:rPr>
        <w:t>мной</w:t>
      </w:r>
      <w:r w:rsidRPr="00D65AF3">
        <w:rPr>
          <w:rFonts w:ascii="Times New Roman" w:hAnsi="Times New Roman" w:cs="Times New Roman"/>
          <w:sz w:val="28"/>
          <w:szCs w:val="28"/>
        </w:rPr>
        <w:t xml:space="preserve"> в качестве дополнительного инновационного педагогического приема.</w:t>
      </w:r>
    </w:p>
    <w:p w:rsidR="00A4578B" w:rsidRPr="00A4578B" w:rsidRDefault="00A4578B" w:rsidP="00A4578B">
      <w:pPr>
        <w:spacing w:after="0" w:line="240" w:lineRule="auto"/>
        <w:ind w:firstLine="709"/>
        <w:jc w:val="both"/>
        <w:rPr>
          <w:rFonts w:ascii="Times New Roman" w:hAnsi="Times New Roman"/>
          <w:sz w:val="28"/>
          <w:szCs w:val="28"/>
        </w:rPr>
      </w:pPr>
      <w:r w:rsidRPr="00A4578B">
        <w:rPr>
          <w:rFonts w:ascii="Times New Roman" w:hAnsi="Times New Roman"/>
          <w:sz w:val="28"/>
          <w:szCs w:val="28"/>
        </w:rPr>
        <w:t xml:space="preserve">Организуя игры детей с водой, </w:t>
      </w:r>
      <w:r>
        <w:rPr>
          <w:rFonts w:ascii="Times New Roman" w:hAnsi="Times New Roman"/>
          <w:sz w:val="28"/>
          <w:szCs w:val="28"/>
        </w:rPr>
        <w:t>я</w:t>
      </w:r>
      <w:r w:rsidRPr="00A4578B">
        <w:rPr>
          <w:rFonts w:ascii="Times New Roman" w:hAnsi="Times New Roman"/>
          <w:sz w:val="28"/>
          <w:szCs w:val="28"/>
        </w:rPr>
        <w:t xml:space="preserve"> став</w:t>
      </w:r>
      <w:r>
        <w:rPr>
          <w:rFonts w:ascii="Times New Roman" w:hAnsi="Times New Roman"/>
          <w:sz w:val="28"/>
          <w:szCs w:val="28"/>
        </w:rPr>
        <w:t>лю</w:t>
      </w:r>
      <w:r w:rsidRPr="00A4578B">
        <w:rPr>
          <w:rFonts w:ascii="Times New Roman" w:hAnsi="Times New Roman"/>
          <w:sz w:val="28"/>
          <w:szCs w:val="28"/>
        </w:rPr>
        <w:t xml:space="preserve"> следующие </w:t>
      </w:r>
      <w:r w:rsidRPr="00A4578B">
        <w:rPr>
          <w:rFonts w:ascii="Times New Roman" w:hAnsi="Times New Roman"/>
          <w:b/>
          <w:i/>
          <w:sz w:val="28"/>
          <w:szCs w:val="28"/>
        </w:rPr>
        <w:t>задачи</w:t>
      </w:r>
      <w:r w:rsidRPr="00A4578B">
        <w:rPr>
          <w:rFonts w:ascii="Times New Roman" w:hAnsi="Times New Roman"/>
          <w:sz w:val="28"/>
          <w:szCs w:val="28"/>
        </w:rPr>
        <w:t xml:space="preserve">: </w:t>
      </w:r>
    </w:p>
    <w:p w:rsidR="00A4578B" w:rsidRPr="00A4578B" w:rsidRDefault="00A4578B" w:rsidP="00A4578B">
      <w:pPr>
        <w:numPr>
          <w:ilvl w:val="0"/>
          <w:numId w:val="4"/>
        </w:numPr>
        <w:spacing w:after="0" w:line="240" w:lineRule="auto"/>
        <w:jc w:val="both"/>
        <w:rPr>
          <w:rFonts w:ascii="Times New Roman" w:hAnsi="Times New Roman"/>
          <w:sz w:val="28"/>
          <w:szCs w:val="28"/>
        </w:rPr>
      </w:pPr>
      <w:r w:rsidRPr="00A4578B">
        <w:rPr>
          <w:rFonts w:ascii="Times New Roman" w:hAnsi="Times New Roman"/>
          <w:sz w:val="28"/>
          <w:szCs w:val="28"/>
        </w:rPr>
        <w:t>развитие мелкой моторики у детей;</w:t>
      </w:r>
    </w:p>
    <w:p w:rsidR="00A4578B" w:rsidRPr="00A4578B" w:rsidRDefault="00A4578B" w:rsidP="00A4578B">
      <w:pPr>
        <w:numPr>
          <w:ilvl w:val="0"/>
          <w:numId w:val="4"/>
        </w:numPr>
        <w:spacing w:after="0" w:line="240" w:lineRule="auto"/>
        <w:jc w:val="both"/>
        <w:rPr>
          <w:rFonts w:ascii="Times New Roman" w:hAnsi="Times New Roman"/>
          <w:sz w:val="28"/>
          <w:szCs w:val="28"/>
        </w:rPr>
      </w:pPr>
      <w:r w:rsidRPr="00A4578B">
        <w:rPr>
          <w:rFonts w:ascii="Times New Roman" w:hAnsi="Times New Roman"/>
          <w:sz w:val="28"/>
          <w:szCs w:val="28"/>
        </w:rPr>
        <w:t xml:space="preserve">развитие речевого дыхания </w:t>
      </w:r>
    </w:p>
    <w:p w:rsidR="00A4578B" w:rsidRPr="00A4578B" w:rsidRDefault="00A4578B" w:rsidP="00A4578B">
      <w:pPr>
        <w:numPr>
          <w:ilvl w:val="0"/>
          <w:numId w:val="4"/>
        </w:numPr>
        <w:spacing w:after="0" w:line="240" w:lineRule="auto"/>
        <w:jc w:val="both"/>
        <w:rPr>
          <w:rFonts w:ascii="Times New Roman" w:hAnsi="Times New Roman"/>
          <w:sz w:val="28"/>
          <w:szCs w:val="28"/>
        </w:rPr>
      </w:pPr>
      <w:r w:rsidRPr="00A4578B">
        <w:rPr>
          <w:rFonts w:ascii="Times New Roman" w:hAnsi="Times New Roman"/>
          <w:sz w:val="28"/>
          <w:szCs w:val="28"/>
        </w:rPr>
        <w:t>развитие артикуляционной мот</w:t>
      </w:r>
      <w:r>
        <w:rPr>
          <w:rFonts w:ascii="Times New Roman" w:hAnsi="Times New Roman"/>
          <w:sz w:val="28"/>
          <w:szCs w:val="28"/>
        </w:rPr>
        <w:t>о</w:t>
      </w:r>
      <w:r w:rsidRPr="00A4578B">
        <w:rPr>
          <w:rFonts w:ascii="Times New Roman" w:hAnsi="Times New Roman"/>
          <w:sz w:val="28"/>
          <w:szCs w:val="28"/>
        </w:rPr>
        <w:t>рики;</w:t>
      </w:r>
    </w:p>
    <w:p w:rsidR="00A4578B" w:rsidRPr="00A4578B" w:rsidRDefault="00A4578B" w:rsidP="00A4578B">
      <w:pPr>
        <w:numPr>
          <w:ilvl w:val="0"/>
          <w:numId w:val="4"/>
        </w:numPr>
        <w:spacing w:after="0" w:line="240" w:lineRule="auto"/>
        <w:jc w:val="both"/>
        <w:rPr>
          <w:rFonts w:ascii="Times New Roman" w:hAnsi="Times New Roman"/>
          <w:sz w:val="28"/>
          <w:szCs w:val="28"/>
        </w:rPr>
      </w:pPr>
      <w:r w:rsidRPr="00A4578B">
        <w:rPr>
          <w:rFonts w:ascii="Times New Roman" w:hAnsi="Times New Roman"/>
          <w:sz w:val="28"/>
          <w:szCs w:val="28"/>
        </w:rPr>
        <w:t>снятие мышечного тонуса у детей со стёртыми формами дизартрии;</w:t>
      </w:r>
    </w:p>
    <w:p w:rsidR="00A4578B" w:rsidRPr="00A4578B" w:rsidRDefault="00A4578B" w:rsidP="00A4578B">
      <w:pPr>
        <w:numPr>
          <w:ilvl w:val="0"/>
          <w:numId w:val="4"/>
        </w:numPr>
        <w:spacing w:after="0" w:line="240" w:lineRule="auto"/>
        <w:jc w:val="both"/>
        <w:rPr>
          <w:rFonts w:ascii="Times New Roman" w:hAnsi="Times New Roman"/>
          <w:sz w:val="28"/>
          <w:szCs w:val="28"/>
        </w:rPr>
      </w:pPr>
      <w:r w:rsidRPr="00A4578B">
        <w:rPr>
          <w:rFonts w:ascii="Times New Roman" w:hAnsi="Times New Roman"/>
          <w:sz w:val="28"/>
          <w:szCs w:val="28"/>
        </w:rPr>
        <w:lastRenderedPageBreak/>
        <w:t>развитие зрительно – моторной координации;</w:t>
      </w:r>
    </w:p>
    <w:p w:rsidR="00A4578B" w:rsidRPr="00A4578B" w:rsidRDefault="00A4578B" w:rsidP="00A4578B">
      <w:pPr>
        <w:numPr>
          <w:ilvl w:val="0"/>
          <w:numId w:val="4"/>
        </w:numPr>
        <w:spacing w:after="0" w:line="240" w:lineRule="auto"/>
        <w:jc w:val="both"/>
        <w:rPr>
          <w:rFonts w:ascii="Times New Roman" w:hAnsi="Times New Roman" w:cs="Times New Roman"/>
          <w:sz w:val="28"/>
          <w:szCs w:val="28"/>
        </w:rPr>
      </w:pPr>
      <w:r w:rsidRPr="00A4578B">
        <w:rPr>
          <w:rFonts w:ascii="Times New Roman" w:hAnsi="Times New Roman"/>
          <w:sz w:val="28"/>
          <w:szCs w:val="28"/>
        </w:rPr>
        <w:t>стимулирование речевой деятельности;</w:t>
      </w:r>
    </w:p>
    <w:p w:rsidR="00A4578B" w:rsidRPr="00A4578B" w:rsidRDefault="00A4578B" w:rsidP="00A4578B">
      <w:pPr>
        <w:pStyle w:val="a6"/>
        <w:numPr>
          <w:ilvl w:val="0"/>
          <w:numId w:val="4"/>
        </w:numPr>
        <w:spacing w:after="0" w:line="240" w:lineRule="auto"/>
        <w:jc w:val="both"/>
        <w:rPr>
          <w:rFonts w:ascii="Times New Roman" w:hAnsi="Times New Roman" w:cs="Times New Roman"/>
          <w:sz w:val="28"/>
          <w:szCs w:val="28"/>
        </w:rPr>
      </w:pPr>
      <w:r w:rsidRPr="00A4578B">
        <w:rPr>
          <w:rFonts w:ascii="Times New Roman" w:hAnsi="Times New Roman"/>
          <w:sz w:val="28"/>
          <w:szCs w:val="28"/>
        </w:rPr>
        <w:t>снятие эмоционального напряжения</w:t>
      </w:r>
    </w:p>
    <w:p w:rsidR="002C433D" w:rsidRPr="002C433D" w:rsidRDefault="002C433D" w:rsidP="002C433D">
      <w:pPr>
        <w:spacing w:after="0" w:line="240" w:lineRule="auto"/>
        <w:ind w:left="851"/>
        <w:jc w:val="both"/>
        <w:rPr>
          <w:rFonts w:ascii="Times New Roman" w:hAnsi="Times New Roman" w:cs="Times New Roman"/>
          <w:sz w:val="28"/>
          <w:szCs w:val="28"/>
          <w:u w:val="single"/>
        </w:rPr>
      </w:pPr>
      <w:r w:rsidRPr="002C433D">
        <w:rPr>
          <w:rFonts w:ascii="Times New Roman" w:hAnsi="Times New Roman" w:cs="Times New Roman"/>
          <w:sz w:val="28"/>
          <w:szCs w:val="28"/>
          <w:u w:val="single"/>
        </w:rPr>
        <w:t>19 слайд</w:t>
      </w:r>
    </w:p>
    <w:p w:rsidR="00A4578B" w:rsidRDefault="002C433D" w:rsidP="00D65AF3">
      <w:pPr>
        <w:spacing w:after="0" w:line="240" w:lineRule="auto"/>
        <w:rPr>
          <w:rFonts w:ascii="Times New Roman" w:hAnsi="Times New Roman" w:cs="Times New Roman"/>
          <w:sz w:val="28"/>
          <w:szCs w:val="28"/>
        </w:rPr>
      </w:pPr>
      <w:r w:rsidRPr="002C433D">
        <w:rPr>
          <w:rFonts w:ascii="Times New Roman" w:hAnsi="Times New Roman" w:cs="Times New Roman"/>
          <w:sz w:val="28"/>
          <w:szCs w:val="28"/>
        </w:rPr>
        <w:drawing>
          <wp:inline distT="0" distB="0" distL="0" distR="0" wp14:anchorId="3D791B85" wp14:editId="6A21A098">
            <wp:extent cx="2623929" cy="1967947"/>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24296" cy="1968222"/>
                    </a:xfrm>
                    <a:prstGeom prst="rect">
                      <a:avLst/>
                    </a:prstGeom>
                  </pic:spPr>
                </pic:pic>
              </a:graphicData>
            </a:graphic>
          </wp:inline>
        </w:drawing>
      </w:r>
      <w:bookmarkStart w:id="1" w:name="_GoBack"/>
      <w:bookmarkEnd w:id="1"/>
    </w:p>
    <w:p w:rsidR="00D65AF3" w:rsidRPr="00D65AF3" w:rsidRDefault="00A4578B" w:rsidP="00A4578B">
      <w:pPr>
        <w:spacing w:after="0" w:line="24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При введении </w:t>
      </w:r>
      <w:proofErr w:type="spellStart"/>
      <w:r>
        <w:rPr>
          <w:rFonts w:ascii="Times New Roman" w:hAnsi="Times New Roman" w:cs="Times New Roman"/>
          <w:sz w:val="28"/>
          <w:szCs w:val="28"/>
        </w:rPr>
        <w:t>акватерапии</w:t>
      </w:r>
      <w:proofErr w:type="spellEnd"/>
      <w:r>
        <w:rPr>
          <w:rFonts w:ascii="Times New Roman" w:hAnsi="Times New Roman" w:cs="Times New Roman"/>
          <w:sz w:val="28"/>
          <w:szCs w:val="28"/>
        </w:rPr>
        <w:t xml:space="preserve"> в </w:t>
      </w:r>
      <w:r w:rsidR="00D65AF3" w:rsidRPr="00D65AF3">
        <w:rPr>
          <w:rFonts w:ascii="Times New Roman" w:hAnsi="Times New Roman" w:cs="Times New Roman"/>
          <w:sz w:val="28"/>
          <w:szCs w:val="28"/>
        </w:rPr>
        <w:t xml:space="preserve">работу </w:t>
      </w:r>
      <w:r>
        <w:rPr>
          <w:rFonts w:ascii="Times New Roman" w:hAnsi="Times New Roman" w:cs="Times New Roman"/>
          <w:sz w:val="28"/>
          <w:szCs w:val="28"/>
        </w:rPr>
        <w:t>я учитываю</w:t>
      </w:r>
      <w:r w:rsidR="00D65AF3" w:rsidRPr="00D65AF3">
        <w:rPr>
          <w:rFonts w:ascii="Times New Roman" w:hAnsi="Times New Roman" w:cs="Times New Roman"/>
          <w:sz w:val="28"/>
          <w:szCs w:val="28"/>
        </w:rPr>
        <w:t xml:space="preserve"> возрастные и индивидуальные особенности детей, элементарные гигиенические правила и правила безопасност</w:t>
      </w:r>
      <w:r>
        <w:rPr>
          <w:rFonts w:ascii="Times New Roman" w:hAnsi="Times New Roman" w:cs="Times New Roman"/>
          <w:sz w:val="28"/>
          <w:szCs w:val="28"/>
        </w:rPr>
        <w:t xml:space="preserve">и работы с водой. </w:t>
      </w:r>
    </w:p>
    <w:p w:rsidR="00E65790" w:rsidRPr="00A4578B" w:rsidRDefault="00A4578B" w:rsidP="00A4578B">
      <w:pPr>
        <w:spacing w:after="0" w:line="240" w:lineRule="auto"/>
        <w:ind w:firstLine="851"/>
        <w:jc w:val="both"/>
        <w:rPr>
          <w:rFonts w:ascii="Times New Roman" w:hAnsi="Times New Roman" w:cs="Times New Roman"/>
          <w:sz w:val="28"/>
          <w:szCs w:val="28"/>
        </w:rPr>
      </w:pPr>
      <w:r w:rsidRPr="00A4578B">
        <w:rPr>
          <w:rFonts w:ascii="Times New Roman" w:hAnsi="Times New Roman" w:cs="Times New Roman"/>
          <w:sz w:val="28"/>
          <w:szCs w:val="28"/>
        </w:rPr>
        <w:t>И</w:t>
      </w:r>
      <w:r w:rsidR="00E65790" w:rsidRPr="00A4578B">
        <w:rPr>
          <w:rFonts w:ascii="Times New Roman" w:hAnsi="Times New Roman" w:cs="Times New Roman"/>
          <w:sz w:val="28"/>
          <w:szCs w:val="28"/>
        </w:rPr>
        <w:t xml:space="preserve">гры </w:t>
      </w:r>
      <w:r w:rsidRPr="00A4578B">
        <w:rPr>
          <w:rFonts w:ascii="Times New Roman" w:hAnsi="Times New Roman" w:cs="Times New Roman"/>
          <w:sz w:val="28"/>
          <w:szCs w:val="28"/>
        </w:rPr>
        <w:t xml:space="preserve">с водой </w:t>
      </w:r>
      <w:r w:rsidR="00E65790" w:rsidRPr="00A4578B">
        <w:rPr>
          <w:rFonts w:ascii="Times New Roman" w:hAnsi="Times New Roman" w:cs="Times New Roman"/>
          <w:sz w:val="28"/>
          <w:szCs w:val="28"/>
        </w:rPr>
        <w:t>очень естественны, это то, чем детям нравится заниматься</w:t>
      </w:r>
      <w:r w:rsidRPr="00A4578B">
        <w:rPr>
          <w:rFonts w:ascii="Times New Roman" w:hAnsi="Times New Roman" w:cs="Times New Roman"/>
          <w:sz w:val="28"/>
          <w:szCs w:val="28"/>
        </w:rPr>
        <w:t xml:space="preserve"> и в</w:t>
      </w:r>
      <w:r w:rsidR="00E65790" w:rsidRPr="00A4578B">
        <w:rPr>
          <w:rFonts w:ascii="Times New Roman" w:hAnsi="Times New Roman" w:cs="Times New Roman"/>
          <w:sz w:val="28"/>
          <w:szCs w:val="28"/>
        </w:rPr>
        <w:t xml:space="preserve">се умения, навыки и знания, которым </w:t>
      </w:r>
      <w:r w:rsidRPr="00A4578B">
        <w:rPr>
          <w:rFonts w:ascii="Times New Roman" w:hAnsi="Times New Roman" w:cs="Times New Roman"/>
          <w:sz w:val="28"/>
          <w:szCs w:val="28"/>
        </w:rPr>
        <w:t>я</w:t>
      </w:r>
      <w:r w:rsidR="00E65790" w:rsidRPr="00A4578B">
        <w:rPr>
          <w:rFonts w:ascii="Times New Roman" w:hAnsi="Times New Roman" w:cs="Times New Roman"/>
          <w:sz w:val="28"/>
          <w:szCs w:val="28"/>
        </w:rPr>
        <w:t xml:space="preserve"> </w:t>
      </w:r>
      <w:r w:rsidRPr="00A4578B">
        <w:rPr>
          <w:rFonts w:ascii="Times New Roman" w:hAnsi="Times New Roman" w:cs="Times New Roman"/>
          <w:sz w:val="28"/>
          <w:szCs w:val="28"/>
        </w:rPr>
        <w:t>учу</w:t>
      </w:r>
      <w:r w:rsidR="00E65790" w:rsidRPr="00A4578B">
        <w:rPr>
          <w:rFonts w:ascii="Times New Roman" w:hAnsi="Times New Roman" w:cs="Times New Roman"/>
          <w:sz w:val="28"/>
          <w:szCs w:val="28"/>
        </w:rPr>
        <w:t xml:space="preserve"> ребятишек, </w:t>
      </w:r>
      <w:proofErr w:type="gramStart"/>
      <w:r w:rsidR="00E65790" w:rsidRPr="00A4578B">
        <w:rPr>
          <w:rFonts w:ascii="Times New Roman" w:hAnsi="Times New Roman" w:cs="Times New Roman"/>
          <w:sz w:val="28"/>
          <w:szCs w:val="28"/>
        </w:rPr>
        <w:t xml:space="preserve">используя </w:t>
      </w:r>
      <w:proofErr w:type="spellStart"/>
      <w:r w:rsidR="00E65790" w:rsidRPr="00A4578B">
        <w:rPr>
          <w:rFonts w:ascii="Times New Roman" w:hAnsi="Times New Roman" w:cs="Times New Roman"/>
          <w:sz w:val="28"/>
          <w:szCs w:val="28"/>
        </w:rPr>
        <w:t>акваигры</w:t>
      </w:r>
      <w:proofErr w:type="spellEnd"/>
      <w:r w:rsidR="00E65790" w:rsidRPr="00A4578B">
        <w:rPr>
          <w:rFonts w:ascii="Times New Roman" w:hAnsi="Times New Roman" w:cs="Times New Roman"/>
          <w:sz w:val="28"/>
          <w:szCs w:val="28"/>
        </w:rPr>
        <w:t xml:space="preserve"> усваиваются ими гораздо</w:t>
      </w:r>
      <w:proofErr w:type="gramEnd"/>
      <w:r w:rsidR="00E65790" w:rsidRPr="00A4578B">
        <w:rPr>
          <w:rFonts w:ascii="Times New Roman" w:hAnsi="Times New Roman" w:cs="Times New Roman"/>
          <w:sz w:val="28"/>
          <w:szCs w:val="28"/>
        </w:rPr>
        <w:t xml:space="preserve"> быстрее и проще.</w:t>
      </w:r>
    </w:p>
    <w:p w:rsidR="00A4578B" w:rsidRPr="00706ABB" w:rsidRDefault="00706ABB" w:rsidP="00706ABB">
      <w:pPr>
        <w:spacing w:after="0" w:line="240" w:lineRule="auto"/>
        <w:jc w:val="both"/>
        <w:rPr>
          <w:rFonts w:ascii="Times New Roman" w:hAnsi="Times New Roman"/>
          <w:b/>
          <w:color w:val="002060"/>
          <w:sz w:val="28"/>
          <w:szCs w:val="28"/>
        </w:rPr>
      </w:pPr>
      <w:r w:rsidRPr="00706ABB">
        <w:rPr>
          <w:rFonts w:ascii="Times New Roman" w:hAnsi="Times New Roman"/>
          <w:b/>
          <w:color w:val="002060"/>
          <w:sz w:val="28"/>
          <w:szCs w:val="28"/>
        </w:rPr>
        <w:t>Примеры игр:</w:t>
      </w:r>
    </w:p>
    <w:p w:rsidR="00E65790" w:rsidRPr="00706ABB" w:rsidRDefault="00E65790" w:rsidP="00706ABB">
      <w:pPr>
        <w:spacing w:after="0" w:line="240" w:lineRule="auto"/>
        <w:jc w:val="both"/>
        <w:rPr>
          <w:rFonts w:ascii="Times New Roman" w:hAnsi="Times New Roman"/>
          <w:b/>
          <w:i/>
          <w:color w:val="002060"/>
          <w:sz w:val="28"/>
          <w:szCs w:val="28"/>
        </w:rPr>
      </w:pPr>
      <w:r w:rsidRPr="00706ABB">
        <w:rPr>
          <w:rFonts w:ascii="Times New Roman" w:hAnsi="Times New Roman"/>
          <w:b/>
          <w:i/>
          <w:color w:val="002060"/>
          <w:sz w:val="28"/>
          <w:szCs w:val="28"/>
        </w:rPr>
        <w:t xml:space="preserve">«Цветные </w:t>
      </w:r>
      <w:r w:rsidR="00706ABB" w:rsidRPr="00706ABB">
        <w:rPr>
          <w:rFonts w:ascii="Times New Roman" w:hAnsi="Times New Roman"/>
          <w:b/>
          <w:i/>
          <w:color w:val="002060"/>
          <w:sz w:val="28"/>
          <w:szCs w:val="28"/>
        </w:rPr>
        <w:t>бусинки</w:t>
      </w:r>
      <w:r w:rsidRPr="00706ABB">
        <w:rPr>
          <w:rFonts w:ascii="Times New Roman" w:hAnsi="Times New Roman"/>
          <w:b/>
          <w:i/>
          <w:color w:val="002060"/>
          <w:sz w:val="28"/>
          <w:szCs w:val="28"/>
        </w:rPr>
        <w:t>»</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Цель: Закрепить понятия «гласны</w:t>
      </w:r>
      <w:proofErr w:type="gramStart"/>
      <w:r w:rsidRPr="00706ABB">
        <w:rPr>
          <w:rFonts w:ascii="Times New Roman" w:hAnsi="Times New Roman"/>
          <w:sz w:val="28"/>
          <w:szCs w:val="28"/>
        </w:rPr>
        <w:t>й-</w:t>
      </w:r>
      <w:proofErr w:type="gramEnd"/>
      <w:r w:rsidRPr="00706ABB">
        <w:rPr>
          <w:rFonts w:ascii="Times New Roman" w:hAnsi="Times New Roman"/>
          <w:sz w:val="28"/>
          <w:szCs w:val="28"/>
        </w:rPr>
        <w:t xml:space="preserve"> согласный», «твердый- мягкий», и их цветовые обозначения</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Ход игры:</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На дне аквариума (любой емкости с водой) «жемчужины» трех цветов, красного, синего, зеленого.</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Логопед называет звук, ребенок дает характеристику звука и достает «жемчужину» нужного цвета.</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Варианты игр: Определи сколько гласных (Твердых согласных, мягких согласных) в слове и достань столько же жемчужин нужного цвета.</w:t>
      </w:r>
    </w:p>
    <w:p w:rsidR="00E65790" w:rsidRPr="00706ABB" w:rsidRDefault="00E65790" w:rsidP="00706ABB">
      <w:pPr>
        <w:spacing w:after="0" w:line="240" w:lineRule="auto"/>
        <w:jc w:val="both"/>
        <w:rPr>
          <w:rFonts w:ascii="Times New Roman" w:hAnsi="Times New Roman"/>
          <w:b/>
          <w:i/>
          <w:color w:val="002060"/>
          <w:sz w:val="28"/>
          <w:szCs w:val="28"/>
        </w:rPr>
      </w:pPr>
      <w:r w:rsidRPr="00706ABB">
        <w:rPr>
          <w:rFonts w:ascii="Times New Roman" w:hAnsi="Times New Roman"/>
          <w:b/>
          <w:i/>
          <w:color w:val="002060"/>
          <w:sz w:val="28"/>
          <w:szCs w:val="28"/>
        </w:rPr>
        <w:t>«Собери жемчуг»</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Цель: Формирование фонематического анализа.</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Ход игры:</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На дне аквариума (любой емкости с водой) «жемчужины» трех цветов, красного, синего, зеленого. Логопед называет слово, и предлагает сделать звуковой анализ на дне аквариума из цветных жемчужин.</w:t>
      </w:r>
    </w:p>
    <w:p w:rsidR="00E65790" w:rsidRPr="00706ABB" w:rsidRDefault="00E65790" w:rsidP="00706ABB">
      <w:pPr>
        <w:spacing w:after="0" w:line="240" w:lineRule="auto"/>
        <w:jc w:val="both"/>
        <w:rPr>
          <w:rFonts w:ascii="Times New Roman" w:hAnsi="Times New Roman"/>
          <w:b/>
          <w:i/>
          <w:color w:val="002060"/>
          <w:sz w:val="28"/>
          <w:szCs w:val="28"/>
        </w:rPr>
      </w:pPr>
      <w:r w:rsidRPr="00706ABB">
        <w:rPr>
          <w:rFonts w:ascii="Times New Roman" w:hAnsi="Times New Roman"/>
          <w:b/>
          <w:i/>
          <w:color w:val="002060"/>
          <w:sz w:val="28"/>
          <w:szCs w:val="28"/>
        </w:rPr>
        <w:t>«Рыбка»</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Цель: Развивать умение находить место заданного звука в слове</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Ход игры:</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На дне аквариума (любой емкости с водой) «Рыбка».</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 xml:space="preserve">Логопед называет звук </w:t>
      </w:r>
      <w:proofErr w:type="gramStart"/>
      <w:r w:rsidRPr="00706ABB">
        <w:rPr>
          <w:rFonts w:ascii="Times New Roman" w:hAnsi="Times New Roman"/>
          <w:sz w:val="28"/>
          <w:szCs w:val="28"/>
        </w:rPr>
        <w:t>местоположение</w:t>
      </w:r>
      <w:proofErr w:type="gramEnd"/>
      <w:r w:rsidRPr="00706ABB">
        <w:rPr>
          <w:rFonts w:ascii="Times New Roman" w:hAnsi="Times New Roman"/>
          <w:sz w:val="28"/>
          <w:szCs w:val="28"/>
        </w:rPr>
        <w:t xml:space="preserve"> которого необходимо определить в названных словах. Затем логопед произносит слово, ребенок слушает слова, определяет местоположение заданного звука в слове (начало, середина или конец слова) и поднимает соответствующую карточку (голова, середина или хвост рыбки).</w:t>
      </w:r>
    </w:p>
    <w:p w:rsidR="00E65790" w:rsidRPr="00706ABB" w:rsidRDefault="00E65790" w:rsidP="00706ABB">
      <w:pPr>
        <w:spacing w:after="0" w:line="240" w:lineRule="auto"/>
        <w:jc w:val="both"/>
        <w:rPr>
          <w:rFonts w:ascii="Times New Roman" w:hAnsi="Times New Roman"/>
          <w:b/>
          <w:i/>
          <w:color w:val="002060"/>
          <w:sz w:val="28"/>
          <w:szCs w:val="28"/>
        </w:rPr>
      </w:pPr>
      <w:r w:rsidRPr="00706ABB">
        <w:rPr>
          <w:rFonts w:ascii="Times New Roman" w:hAnsi="Times New Roman"/>
          <w:b/>
          <w:i/>
          <w:color w:val="002060"/>
          <w:sz w:val="28"/>
          <w:szCs w:val="28"/>
        </w:rPr>
        <w:t>«Достань игрушку»</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Цель: Развивать умение определять наличие, заданного звука в слове</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Ход игры:</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На дне аквариума (любой емкости с водой) мелкие игрушки от «</w:t>
      </w:r>
      <w:proofErr w:type="gramStart"/>
      <w:r w:rsidRPr="00706ABB">
        <w:rPr>
          <w:rFonts w:ascii="Times New Roman" w:hAnsi="Times New Roman"/>
          <w:sz w:val="28"/>
          <w:szCs w:val="28"/>
        </w:rPr>
        <w:t>Киндера</w:t>
      </w:r>
      <w:proofErr w:type="gramEnd"/>
      <w:r w:rsidRPr="00706ABB">
        <w:rPr>
          <w:rFonts w:ascii="Times New Roman" w:hAnsi="Times New Roman"/>
          <w:sz w:val="28"/>
          <w:szCs w:val="28"/>
        </w:rPr>
        <w:t>». Логопед называет звук и просит ребенка найти и достать игрушку, в названии которой есть заданный звук.</w:t>
      </w:r>
    </w:p>
    <w:p w:rsidR="00E65790" w:rsidRPr="00706ABB" w:rsidRDefault="00E65790" w:rsidP="00706ABB">
      <w:pPr>
        <w:spacing w:after="0" w:line="240" w:lineRule="auto"/>
        <w:jc w:val="both"/>
        <w:rPr>
          <w:rFonts w:ascii="Times New Roman" w:hAnsi="Times New Roman"/>
          <w:b/>
          <w:i/>
          <w:color w:val="002060"/>
          <w:sz w:val="28"/>
          <w:szCs w:val="28"/>
        </w:rPr>
      </w:pPr>
      <w:r w:rsidRPr="00706ABB">
        <w:rPr>
          <w:rFonts w:ascii="Times New Roman" w:hAnsi="Times New Roman"/>
          <w:b/>
          <w:i/>
          <w:color w:val="002060"/>
          <w:sz w:val="28"/>
          <w:szCs w:val="28"/>
        </w:rPr>
        <w:t>«Сколько слогов?»</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Цель: Развивать умение определять количество слогов в заданном слове.</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Ход игры:</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lastRenderedPageBreak/>
        <w:t>На дне емкости с водой ракушки (камешки, «жемчужины»). Логопед называет слово, предлагает определить количество слогов в заданном слове и достать столько же ракушек (камешков, «жемчужин»)</w:t>
      </w:r>
    </w:p>
    <w:p w:rsidR="00E65790" w:rsidRPr="00706ABB" w:rsidRDefault="00E65790" w:rsidP="00706ABB">
      <w:pPr>
        <w:spacing w:after="0" w:line="240" w:lineRule="auto"/>
        <w:jc w:val="both"/>
        <w:rPr>
          <w:rFonts w:ascii="Times New Roman" w:hAnsi="Times New Roman"/>
          <w:b/>
          <w:i/>
          <w:color w:val="002060"/>
          <w:sz w:val="28"/>
          <w:szCs w:val="28"/>
        </w:rPr>
      </w:pPr>
      <w:r w:rsidRPr="00706ABB">
        <w:rPr>
          <w:rFonts w:ascii="Times New Roman" w:hAnsi="Times New Roman"/>
          <w:b/>
          <w:i/>
          <w:color w:val="002060"/>
          <w:sz w:val="28"/>
          <w:szCs w:val="28"/>
        </w:rPr>
        <w:t>«Вылови букву»</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Цель: закрепление зрительного образа буквы</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Ход игры:</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В аквариум (любой емкости с водой) плавают пластмассовые буквы алфавита.</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1. Ребенок ситечком (рукой) вылавливает и называет букву.</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2. Ребенок ситечком (рукой) вылавливает и называет букву. Составляет и прочитывает слог.</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3. Ребенок ситечком (рукой) вылавливает и называет букву. Составляет и прочитывает слово.</w:t>
      </w:r>
    </w:p>
    <w:p w:rsidR="00E65790" w:rsidRPr="00706ABB" w:rsidRDefault="00E65790" w:rsidP="00706ABB">
      <w:pPr>
        <w:spacing w:after="0" w:line="240" w:lineRule="auto"/>
        <w:jc w:val="both"/>
        <w:rPr>
          <w:rFonts w:ascii="Times New Roman" w:hAnsi="Times New Roman"/>
          <w:b/>
          <w:i/>
          <w:color w:val="002060"/>
          <w:sz w:val="28"/>
          <w:szCs w:val="28"/>
        </w:rPr>
      </w:pPr>
      <w:r w:rsidRPr="00706ABB">
        <w:rPr>
          <w:rFonts w:ascii="Times New Roman" w:hAnsi="Times New Roman"/>
          <w:b/>
          <w:i/>
          <w:color w:val="002060"/>
          <w:sz w:val="28"/>
          <w:szCs w:val="28"/>
        </w:rPr>
        <w:t>«Угадай букву»</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 xml:space="preserve">Цель: Закрепить зрительный образ буквы. Профилактика </w:t>
      </w:r>
      <w:proofErr w:type="gramStart"/>
      <w:r w:rsidRPr="00706ABB">
        <w:rPr>
          <w:rFonts w:ascii="Times New Roman" w:hAnsi="Times New Roman"/>
          <w:sz w:val="28"/>
          <w:szCs w:val="28"/>
        </w:rPr>
        <w:t>оптической</w:t>
      </w:r>
      <w:proofErr w:type="gramEnd"/>
      <w:r w:rsidRPr="00706ABB">
        <w:rPr>
          <w:rFonts w:ascii="Times New Roman" w:hAnsi="Times New Roman"/>
          <w:sz w:val="28"/>
          <w:szCs w:val="28"/>
        </w:rPr>
        <w:t xml:space="preserve"> </w:t>
      </w:r>
      <w:proofErr w:type="spellStart"/>
      <w:r w:rsidRPr="00706ABB">
        <w:rPr>
          <w:rFonts w:ascii="Times New Roman" w:hAnsi="Times New Roman"/>
          <w:sz w:val="28"/>
          <w:szCs w:val="28"/>
        </w:rPr>
        <w:t>дисграфии</w:t>
      </w:r>
      <w:proofErr w:type="spellEnd"/>
      <w:r w:rsidRPr="00706ABB">
        <w:rPr>
          <w:rFonts w:ascii="Times New Roman" w:hAnsi="Times New Roman"/>
          <w:sz w:val="28"/>
          <w:szCs w:val="28"/>
        </w:rPr>
        <w:t>.</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Ход игры:</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 xml:space="preserve">На дне аквариума (любой емкости с водой) пластиковые </w:t>
      </w:r>
      <w:proofErr w:type="gramStart"/>
      <w:r w:rsidRPr="00706ABB">
        <w:rPr>
          <w:rFonts w:ascii="Times New Roman" w:hAnsi="Times New Roman"/>
          <w:sz w:val="28"/>
          <w:szCs w:val="28"/>
        </w:rPr>
        <w:t>буквы</w:t>
      </w:r>
      <w:proofErr w:type="gramEnd"/>
      <w:r w:rsidRPr="00706ABB">
        <w:rPr>
          <w:rFonts w:ascii="Times New Roman" w:hAnsi="Times New Roman"/>
          <w:sz w:val="28"/>
          <w:szCs w:val="28"/>
        </w:rPr>
        <w:t xml:space="preserve"> частично закопанные в грунт. Ребенок должен узнать и назвать букву. Если буква названа правильно, ребенок может ее достать. (усложнени</w:t>
      </w:r>
      <w:proofErr w:type="gramStart"/>
      <w:r w:rsidRPr="00706ABB">
        <w:rPr>
          <w:rFonts w:ascii="Times New Roman" w:hAnsi="Times New Roman"/>
          <w:sz w:val="28"/>
          <w:szCs w:val="28"/>
        </w:rPr>
        <w:t>е-</w:t>
      </w:r>
      <w:proofErr w:type="gramEnd"/>
      <w:r w:rsidRPr="00706ABB">
        <w:rPr>
          <w:rFonts w:ascii="Times New Roman" w:hAnsi="Times New Roman"/>
          <w:sz w:val="28"/>
          <w:szCs w:val="28"/>
        </w:rPr>
        <w:t xml:space="preserve"> составление и чтение слогов, слов)</w:t>
      </w:r>
    </w:p>
    <w:p w:rsidR="00E65790" w:rsidRPr="00706ABB" w:rsidRDefault="00E65790" w:rsidP="00706ABB">
      <w:pPr>
        <w:spacing w:after="0" w:line="240" w:lineRule="auto"/>
        <w:jc w:val="both"/>
        <w:rPr>
          <w:rFonts w:ascii="Times New Roman" w:hAnsi="Times New Roman"/>
          <w:b/>
          <w:i/>
          <w:color w:val="002060"/>
          <w:sz w:val="28"/>
          <w:szCs w:val="28"/>
        </w:rPr>
      </w:pPr>
      <w:r w:rsidRPr="00706ABB">
        <w:rPr>
          <w:rFonts w:ascii="Times New Roman" w:hAnsi="Times New Roman"/>
          <w:b/>
          <w:i/>
          <w:color w:val="002060"/>
          <w:sz w:val="28"/>
          <w:szCs w:val="28"/>
        </w:rPr>
        <w:t>«Составь букву, слово, слог»</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 xml:space="preserve">Цель: Закрепить зрительный образ буквы. Профилактика </w:t>
      </w:r>
      <w:proofErr w:type="gramStart"/>
      <w:r w:rsidRPr="00706ABB">
        <w:rPr>
          <w:rFonts w:ascii="Times New Roman" w:hAnsi="Times New Roman"/>
          <w:sz w:val="28"/>
          <w:szCs w:val="28"/>
        </w:rPr>
        <w:t>оптической</w:t>
      </w:r>
      <w:proofErr w:type="gramEnd"/>
      <w:r w:rsidRPr="00706ABB">
        <w:rPr>
          <w:rFonts w:ascii="Times New Roman" w:hAnsi="Times New Roman"/>
          <w:sz w:val="28"/>
          <w:szCs w:val="28"/>
        </w:rPr>
        <w:t xml:space="preserve"> </w:t>
      </w:r>
      <w:proofErr w:type="spellStart"/>
      <w:r w:rsidRPr="00706ABB">
        <w:rPr>
          <w:rFonts w:ascii="Times New Roman" w:hAnsi="Times New Roman"/>
          <w:sz w:val="28"/>
          <w:szCs w:val="28"/>
        </w:rPr>
        <w:t>дисграфии</w:t>
      </w:r>
      <w:proofErr w:type="spellEnd"/>
      <w:r w:rsidRPr="00706ABB">
        <w:rPr>
          <w:rFonts w:ascii="Times New Roman" w:hAnsi="Times New Roman"/>
          <w:sz w:val="28"/>
          <w:szCs w:val="28"/>
        </w:rPr>
        <w:t>.</w:t>
      </w:r>
    </w:p>
    <w:p w:rsidR="00E65790" w:rsidRPr="00706ABB" w:rsidRDefault="00E65790" w:rsidP="00706ABB">
      <w:pPr>
        <w:spacing w:after="0" w:line="240" w:lineRule="auto"/>
        <w:ind w:firstLine="851"/>
        <w:jc w:val="both"/>
        <w:rPr>
          <w:rFonts w:ascii="Times New Roman" w:hAnsi="Times New Roman"/>
          <w:sz w:val="28"/>
          <w:szCs w:val="28"/>
        </w:rPr>
      </w:pPr>
      <w:r w:rsidRPr="00706ABB">
        <w:rPr>
          <w:rFonts w:ascii="Times New Roman" w:hAnsi="Times New Roman"/>
          <w:sz w:val="28"/>
          <w:szCs w:val="28"/>
        </w:rPr>
        <w:t>На дне аквариума (любой емкости с водой) металлические счетные палочки. Ребенку предлагается выложить и назвать букву, или выложить заданную букву (слог, слово)</w:t>
      </w:r>
    </w:p>
    <w:p w:rsidR="00706ABB" w:rsidRPr="003C1774" w:rsidRDefault="00706ABB" w:rsidP="00706ABB">
      <w:pPr>
        <w:spacing w:after="0" w:line="240" w:lineRule="auto"/>
        <w:jc w:val="both"/>
        <w:rPr>
          <w:rFonts w:ascii="Times New Roman" w:hAnsi="Times New Roman"/>
          <w:sz w:val="28"/>
          <w:szCs w:val="28"/>
        </w:rPr>
      </w:pPr>
    </w:p>
    <w:p w:rsidR="00E65790" w:rsidRPr="00706ABB" w:rsidRDefault="00706ABB" w:rsidP="00706ABB">
      <w:pPr>
        <w:spacing w:after="0" w:line="240" w:lineRule="auto"/>
        <w:jc w:val="both"/>
        <w:rPr>
          <w:rFonts w:ascii="Times New Roman" w:hAnsi="Times New Roman"/>
          <w:b/>
          <w:i/>
          <w:sz w:val="28"/>
          <w:szCs w:val="28"/>
        </w:rPr>
      </w:pPr>
      <w:r w:rsidRPr="00706ABB">
        <w:rPr>
          <w:rFonts w:ascii="Times New Roman" w:hAnsi="Times New Roman"/>
          <w:b/>
          <w:i/>
          <w:sz w:val="28"/>
          <w:szCs w:val="28"/>
        </w:rPr>
        <w:t>Таким образом, перенося</w:t>
      </w:r>
      <w:r w:rsidR="00E65790" w:rsidRPr="00706ABB">
        <w:rPr>
          <w:rFonts w:ascii="Times New Roman" w:hAnsi="Times New Roman"/>
          <w:b/>
          <w:i/>
          <w:sz w:val="28"/>
          <w:szCs w:val="28"/>
        </w:rPr>
        <w:t xml:space="preserve"> знакомые </w:t>
      </w:r>
      <w:r w:rsidRPr="00706ABB">
        <w:rPr>
          <w:rFonts w:ascii="Times New Roman" w:hAnsi="Times New Roman"/>
          <w:b/>
          <w:i/>
          <w:sz w:val="28"/>
          <w:szCs w:val="28"/>
        </w:rPr>
        <w:t xml:space="preserve">игры в воду, </w:t>
      </w:r>
      <w:proofErr w:type="gramStart"/>
      <w:r w:rsidRPr="00706ABB">
        <w:rPr>
          <w:rFonts w:ascii="Times New Roman" w:hAnsi="Times New Roman"/>
          <w:b/>
          <w:i/>
          <w:sz w:val="28"/>
          <w:szCs w:val="28"/>
        </w:rPr>
        <w:t xml:space="preserve">адаптируя пособия </w:t>
      </w:r>
      <w:r w:rsidR="00E65790" w:rsidRPr="00706ABB">
        <w:rPr>
          <w:rFonts w:ascii="Times New Roman" w:hAnsi="Times New Roman"/>
          <w:b/>
          <w:i/>
          <w:sz w:val="28"/>
          <w:szCs w:val="28"/>
        </w:rPr>
        <w:t>вы увидите, что</w:t>
      </w:r>
      <w:proofErr w:type="gramEnd"/>
      <w:r w:rsidR="00E65790" w:rsidRPr="00706ABB">
        <w:rPr>
          <w:rFonts w:ascii="Times New Roman" w:hAnsi="Times New Roman"/>
          <w:b/>
          <w:i/>
          <w:sz w:val="28"/>
          <w:szCs w:val="28"/>
        </w:rPr>
        <w:t xml:space="preserve"> обучение через игры с водой позволяет ребенку получить психоэмоциональную разгрузку, и усвоить нео</w:t>
      </w:r>
      <w:r w:rsidRPr="00706ABB">
        <w:rPr>
          <w:rFonts w:ascii="Times New Roman" w:hAnsi="Times New Roman"/>
          <w:b/>
          <w:i/>
          <w:sz w:val="28"/>
          <w:szCs w:val="28"/>
        </w:rPr>
        <w:t>бходимые знания умения и навыки гораздо быстрее.</w:t>
      </w:r>
    </w:p>
    <w:p w:rsidR="00E65790" w:rsidRDefault="00E65790" w:rsidP="009B754B">
      <w:pPr>
        <w:spacing w:after="0" w:line="240" w:lineRule="auto"/>
        <w:ind w:firstLine="851"/>
        <w:jc w:val="both"/>
        <w:rPr>
          <w:rFonts w:ascii="Times New Roman" w:hAnsi="Times New Roman" w:cs="Times New Roman"/>
          <w:b/>
          <w:sz w:val="28"/>
          <w:szCs w:val="28"/>
        </w:rPr>
      </w:pPr>
    </w:p>
    <w:p w:rsidR="00E65790" w:rsidRPr="00702AAE" w:rsidRDefault="00E65790" w:rsidP="009B754B">
      <w:pPr>
        <w:spacing w:after="0" w:line="240" w:lineRule="auto"/>
        <w:ind w:firstLine="851"/>
        <w:jc w:val="both"/>
        <w:rPr>
          <w:rFonts w:ascii="Times New Roman" w:hAnsi="Times New Roman" w:cs="Times New Roman"/>
          <w:b/>
          <w:sz w:val="28"/>
          <w:szCs w:val="28"/>
        </w:rPr>
      </w:pPr>
    </w:p>
    <w:sectPr w:rsidR="00E65790" w:rsidRPr="00702AAE" w:rsidSect="005B6B1D">
      <w:pgSz w:w="11906" w:h="16838"/>
      <w:pgMar w:top="1134" w:right="850" w:bottom="709" w:left="1701" w:header="708" w:footer="708" w:gutter="0"/>
      <w:pgBorders w:display="firstPage" w:offsetFrom="page">
        <w:top w:val="papyrus" w:sz="19" w:space="24" w:color="17365D" w:themeColor="text2" w:themeShade="BF"/>
        <w:left w:val="papyrus" w:sz="19" w:space="24" w:color="17365D" w:themeColor="text2" w:themeShade="BF"/>
        <w:bottom w:val="papyrus" w:sz="19" w:space="24" w:color="17365D" w:themeColor="text2" w:themeShade="BF"/>
        <w:right w:val="papyrus" w:sz="19" w:space="24" w:color="17365D" w:themeColor="tex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C868AC"/>
    <w:multiLevelType w:val="multilevel"/>
    <w:tmpl w:val="CBF06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0901A7E"/>
    <w:multiLevelType w:val="multilevel"/>
    <w:tmpl w:val="EDD0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B6E54DC"/>
    <w:multiLevelType w:val="hybridMultilevel"/>
    <w:tmpl w:val="99A83E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65500176"/>
    <w:multiLevelType w:val="hybridMultilevel"/>
    <w:tmpl w:val="FA761F60"/>
    <w:lvl w:ilvl="0" w:tplc="B5A04B82">
      <w:start w:val="1"/>
      <w:numFmt w:val="bullet"/>
      <w:lvlText w:val=""/>
      <w:lvlJc w:val="left"/>
      <w:pPr>
        <w:tabs>
          <w:tab w:val="num" w:pos="720"/>
        </w:tabs>
        <w:ind w:left="720" w:hanging="360"/>
      </w:pPr>
      <w:rPr>
        <w:rFonts w:ascii="Wingdings 2" w:hAnsi="Wingdings 2" w:hint="default"/>
      </w:rPr>
    </w:lvl>
    <w:lvl w:ilvl="1" w:tplc="24F6707E" w:tentative="1">
      <w:start w:val="1"/>
      <w:numFmt w:val="bullet"/>
      <w:lvlText w:val=""/>
      <w:lvlJc w:val="left"/>
      <w:pPr>
        <w:tabs>
          <w:tab w:val="num" w:pos="1440"/>
        </w:tabs>
        <w:ind w:left="1440" w:hanging="360"/>
      </w:pPr>
      <w:rPr>
        <w:rFonts w:ascii="Wingdings 2" w:hAnsi="Wingdings 2" w:hint="default"/>
      </w:rPr>
    </w:lvl>
    <w:lvl w:ilvl="2" w:tplc="23247CE0" w:tentative="1">
      <w:start w:val="1"/>
      <w:numFmt w:val="bullet"/>
      <w:lvlText w:val=""/>
      <w:lvlJc w:val="left"/>
      <w:pPr>
        <w:tabs>
          <w:tab w:val="num" w:pos="2160"/>
        </w:tabs>
        <w:ind w:left="2160" w:hanging="360"/>
      </w:pPr>
      <w:rPr>
        <w:rFonts w:ascii="Wingdings 2" w:hAnsi="Wingdings 2" w:hint="default"/>
      </w:rPr>
    </w:lvl>
    <w:lvl w:ilvl="3" w:tplc="FF96D48E" w:tentative="1">
      <w:start w:val="1"/>
      <w:numFmt w:val="bullet"/>
      <w:lvlText w:val=""/>
      <w:lvlJc w:val="left"/>
      <w:pPr>
        <w:tabs>
          <w:tab w:val="num" w:pos="2880"/>
        </w:tabs>
        <w:ind w:left="2880" w:hanging="360"/>
      </w:pPr>
      <w:rPr>
        <w:rFonts w:ascii="Wingdings 2" w:hAnsi="Wingdings 2" w:hint="default"/>
      </w:rPr>
    </w:lvl>
    <w:lvl w:ilvl="4" w:tplc="F42844A8" w:tentative="1">
      <w:start w:val="1"/>
      <w:numFmt w:val="bullet"/>
      <w:lvlText w:val=""/>
      <w:lvlJc w:val="left"/>
      <w:pPr>
        <w:tabs>
          <w:tab w:val="num" w:pos="3600"/>
        </w:tabs>
        <w:ind w:left="3600" w:hanging="360"/>
      </w:pPr>
      <w:rPr>
        <w:rFonts w:ascii="Wingdings 2" w:hAnsi="Wingdings 2" w:hint="default"/>
      </w:rPr>
    </w:lvl>
    <w:lvl w:ilvl="5" w:tplc="35C659A4" w:tentative="1">
      <w:start w:val="1"/>
      <w:numFmt w:val="bullet"/>
      <w:lvlText w:val=""/>
      <w:lvlJc w:val="left"/>
      <w:pPr>
        <w:tabs>
          <w:tab w:val="num" w:pos="4320"/>
        </w:tabs>
        <w:ind w:left="4320" w:hanging="360"/>
      </w:pPr>
      <w:rPr>
        <w:rFonts w:ascii="Wingdings 2" w:hAnsi="Wingdings 2" w:hint="default"/>
      </w:rPr>
    </w:lvl>
    <w:lvl w:ilvl="6" w:tplc="6DC0CE86" w:tentative="1">
      <w:start w:val="1"/>
      <w:numFmt w:val="bullet"/>
      <w:lvlText w:val=""/>
      <w:lvlJc w:val="left"/>
      <w:pPr>
        <w:tabs>
          <w:tab w:val="num" w:pos="5040"/>
        </w:tabs>
        <w:ind w:left="5040" w:hanging="360"/>
      </w:pPr>
      <w:rPr>
        <w:rFonts w:ascii="Wingdings 2" w:hAnsi="Wingdings 2" w:hint="default"/>
      </w:rPr>
    </w:lvl>
    <w:lvl w:ilvl="7" w:tplc="81F663DE" w:tentative="1">
      <w:start w:val="1"/>
      <w:numFmt w:val="bullet"/>
      <w:lvlText w:val=""/>
      <w:lvlJc w:val="left"/>
      <w:pPr>
        <w:tabs>
          <w:tab w:val="num" w:pos="5760"/>
        </w:tabs>
        <w:ind w:left="5760" w:hanging="360"/>
      </w:pPr>
      <w:rPr>
        <w:rFonts w:ascii="Wingdings 2" w:hAnsi="Wingdings 2" w:hint="default"/>
      </w:rPr>
    </w:lvl>
    <w:lvl w:ilvl="8" w:tplc="B3CE94C4" w:tentative="1">
      <w:start w:val="1"/>
      <w:numFmt w:val="bullet"/>
      <w:lvlText w:val=""/>
      <w:lvlJc w:val="left"/>
      <w:pPr>
        <w:tabs>
          <w:tab w:val="num" w:pos="6480"/>
        </w:tabs>
        <w:ind w:left="6480" w:hanging="360"/>
      </w:pPr>
      <w:rPr>
        <w:rFonts w:ascii="Wingdings 2" w:hAnsi="Wingdings 2" w:hint="default"/>
      </w:rPr>
    </w:lvl>
  </w:abstractNum>
  <w:abstractNum w:abstractNumId="4">
    <w:nsid w:val="71807EC4"/>
    <w:multiLevelType w:val="hybridMultilevel"/>
    <w:tmpl w:val="0C521C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450"/>
    <w:rsid w:val="00090450"/>
    <w:rsid w:val="000F1E08"/>
    <w:rsid w:val="00235F3B"/>
    <w:rsid w:val="002C433D"/>
    <w:rsid w:val="00493BD4"/>
    <w:rsid w:val="004E6DD3"/>
    <w:rsid w:val="005260F7"/>
    <w:rsid w:val="005B6B1D"/>
    <w:rsid w:val="005D7A7F"/>
    <w:rsid w:val="00682DA7"/>
    <w:rsid w:val="0070237C"/>
    <w:rsid w:val="00702AAE"/>
    <w:rsid w:val="00706ABB"/>
    <w:rsid w:val="007619AD"/>
    <w:rsid w:val="008121C4"/>
    <w:rsid w:val="00871D05"/>
    <w:rsid w:val="00923A05"/>
    <w:rsid w:val="009B754B"/>
    <w:rsid w:val="009D04A1"/>
    <w:rsid w:val="00A4578B"/>
    <w:rsid w:val="00B50D0C"/>
    <w:rsid w:val="00B608CF"/>
    <w:rsid w:val="00B87D93"/>
    <w:rsid w:val="00C248D4"/>
    <w:rsid w:val="00D17FE5"/>
    <w:rsid w:val="00D65AF3"/>
    <w:rsid w:val="00E61F24"/>
    <w:rsid w:val="00E65790"/>
    <w:rsid w:val="00EE3E36"/>
    <w:rsid w:val="00FE67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121C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B754B"/>
    <w:rPr>
      <w:color w:val="0000FF"/>
      <w:u w:val="single"/>
    </w:rPr>
  </w:style>
  <w:style w:type="character" w:styleId="a4">
    <w:name w:val="Strong"/>
    <w:basedOn w:val="a0"/>
    <w:uiPriority w:val="22"/>
    <w:qFormat/>
    <w:rsid w:val="00FE67FE"/>
    <w:rPr>
      <w:b/>
      <w:bCs/>
    </w:rPr>
  </w:style>
  <w:style w:type="paragraph" w:styleId="a5">
    <w:name w:val="Normal (Web)"/>
    <w:basedOn w:val="a"/>
    <w:uiPriority w:val="99"/>
    <w:semiHidden/>
    <w:unhideWhenUsed/>
    <w:rsid w:val="00FE67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lide-number">
    <w:name w:val="slide-number"/>
    <w:basedOn w:val="a"/>
    <w:rsid w:val="00493B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121C4"/>
    <w:rPr>
      <w:rFonts w:ascii="Times New Roman" w:eastAsia="Times New Roman" w:hAnsi="Times New Roman" w:cs="Times New Roman"/>
      <w:b/>
      <w:bCs/>
      <w:sz w:val="36"/>
      <w:szCs w:val="36"/>
      <w:lang w:eastAsia="ru-RU"/>
    </w:rPr>
  </w:style>
  <w:style w:type="paragraph" w:styleId="a6">
    <w:name w:val="List Paragraph"/>
    <w:basedOn w:val="a"/>
    <w:uiPriority w:val="34"/>
    <w:qFormat/>
    <w:rsid w:val="008121C4"/>
    <w:pPr>
      <w:ind w:left="720"/>
      <w:contextualSpacing/>
    </w:pPr>
  </w:style>
  <w:style w:type="paragraph" w:styleId="a7">
    <w:name w:val="Balloon Text"/>
    <w:basedOn w:val="a"/>
    <w:link w:val="a8"/>
    <w:uiPriority w:val="99"/>
    <w:semiHidden/>
    <w:unhideWhenUsed/>
    <w:rsid w:val="009D04A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D04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121C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B754B"/>
    <w:rPr>
      <w:color w:val="0000FF"/>
      <w:u w:val="single"/>
    </w:rPr>
  </w:style>
  <w:style w:type="character" w:styleId="a4">
    <w:name w:val="Strong"/>
    <w:basedOn w:val="a0"/>
    <w:uiPriority w:val="22"/>
    <w:qFormat/>
    <w:rsid w:val="00FE67FE"/>
    <w:rPr>
      <w:b/>
      <w:bCs/>
    </w:rPr>
  </w:style>
  <w:style w:type="paragraph" w:styleId="a5">
    <w:name w:val="Normal (Web)"/>
    <w:basedOn w:val="a"/>
    <w:uiPriority w:val="99"/>
    <w:semiHidden/>
    <w:unhideWhenUsed/>
    <w:rsid w:val="00FE67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lide-number">
    <w:name w:val="slide-number"/>
    <w:basedOn w:val="a"/>
    <w:rsid w:val="00493B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121C4"/>
    <w:rPr>
      <w:rFonts w:ascii="Times New Roman" w:eastAsia="Times New Roman" w:hAnsi="Times New Roman" w:cs="Times New Roman"/>
      <w:b/>
      <w:bCs/>
      <w:sz w:val="36"/>
      <w:szCs w:val="36"/>
      <w:lang w:eastAsia="ru-RU"/>
    </w:rPr>
  </w:style>
  <w:style w:type="paragraph" w:styleId="a6">
    <w:name w:val="List Paragraph"/>
    <w:basedOn w:val="a"/>
    <w:uiPriority w:val="34"/>
    <w:qFormat/>
    <w:rsid w:val="008121C4"/>
    <w:pPr>
      <w:ind w:left="720"/>
      <w:contextualSpacing/>
    </w:pPr>
  </w:style>
  <w:style w:type="paragraph" w:styleId="a7">
    <w:name w:val="Balloon Text"/>
    <w:basedOn w:val="a"/>
    <w:link w:val="a8"/>
    <w:uiPriority w:val="99"/>
    <w:semiHidden/>
    <w:unhideWhenUsed/>
    <w:rsid w:val="009D04A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D04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418647">
      <w:bodyDiv w:val="1"/>
      <w:marLeft w:val="0"/>
      <w:marRight w:val="0"/>
      <w:marTop w:val="0"/>
      <w:marBottom w:val="0"/>
      <w:divBdr>
        <w:top w:val="none" w:sz="0" w:space="0" w:color="auto"/>
        <w:left w:val="none" w:sz="0" w:space="0" w:color="auto"/>
        <w:bottom w:val="none" w:sz="0" w:space="0" w:color="auto"/>
        <w:right w:val="none" w:sz="0" w:space="0" w:color="auto"/>
      </w:divBdr>
      <w:divsChild>
        <w:div w:id="1967002445">
          <w:marLeft w:val="0"/>
          <w:marRight w:val="0"/>
          <w:marTop w:val="0"/>
          <w:marBottom w:val="0"/>
          <w:divBdr>
            <w:top w:val="none" w:sz="0" w:space="0" w:color="auto"/>
            <w:left w:val="none" w:sz="0" w:space="0" w:color="auto"/>
            <w:bottom w:val="none" w:sz="0" w:space="0" w:color="auto"/>
            <w:right w:val="none" w:sz="0" w:space="0" w:color="auto"/>
          </w:divBdr>
          <w:divsChild>
            <w:div w:id="195042476">
              <w:marLeft w:val="0"/>
              <w:marRight w:val="0"/>
              <w:marTop w:val="0"/>
              <w:marBottom w:val="0"/>
              <w:divBdr>
                <w:top w:val="none" w:sz="0" w:space="0" w:color="auto"/>
                <w:left w:val="none" w:sz="0" w:space="0" w:color="auto"/>
                <w:bottom w:val="none" w:sz="0" w:space="0" w:color="auto"/>
                <w:right w:val="none" w:sz="0" w:space="0" w:color="auto"/>
              </w:divBdr>
            </w:div>
          </w:divsChild>
        </w:div>
        <w:div w:id="1029406365">
          <w:marLeft w:val="0"/>
          <w:marRight w:val="0"/>
          <w:marTop w:val="0"/>
          <w:marBottom w:val="0"/>
          <w:divBdr>
            <w:top w:val="none" w:sz="0" w:space="0" w:color="auto"/>
            <w:left w:val="none" w:sz="0" w:space="0" w:color="auto"/>
            <w:bottom w:val="none" w:sz="0" w:space="0" w:color="auto"/>
            <w:right w:val="none" w:sz="0" w:space="0" w:color="auto"/>
          </w:divBdr>
          <w:divsChild>
            <w:div w:id="2517418">
              <w:marLeft w:val="0"/>
              <w:marRight w:val="0"/>
              <w:marTop w:val="0"/>
              <w:marBottom w:val="0"/>
              <w:divBdr>
                <w:top w:val="none" w:sz="0" w:space="0" w:color="auto"/>
                <w:left w:val="none" w:sz="0" w:space="0" w:color="auto"/>
                <w:bottom w:val="none" w:sz="0" w:space="0" w:color="auto"/>
                <w:right w:val="none" w:sz="0" w:space="0" w:color="auto"/>
              </w:divBdr>
            </w:div>
          </w:divsChild>
        </w:div>
        <w:div w:id="2053964981">
          <w:marLeft w:val="0"/>
          <w:marRight w:val="0"/>
          <w:marTop w:val="0"/>
          <w:marBottom w:val="0"/>
          <w:divBdr>
            <w:top w:val="none" w:sz="0" w:space="0" w:color="auto"/>
            <w:left w:val="none" w:sz="0" w:space="0" w:color="auto"/>
            <w:bottom w:val="none" w:sz="0" w:space="0" w:color="auto"/>
            <w:right w:val="none" w:sz="0" w:space="0" w:color="auto"/>
          </w:divBdr>
          <w:divsChild>
            <w:div w:id="182985273">
              <w:marLeft w:val="0"/>
              <w:marRight w:val="0"/>
              <w:marTop w:val="0"/>
              <w:marBottom w:val="0"/>
              <w:divBdr>
                <w:top w:val="none" w:sz="0" w:space="0" w:color="auto"/>
                <w:left w:val="none" w:sz="0" w:space="0" w:color="auto"/>
                <w:bottom w:val="none" w:sz="0" w:space="0" w:color="auto"/>
                <w:right w:val="none" w:sz="0" w:space="0" w:color="auto"/>
              </w:divBdr>
            </w:div>
          </w:divsChild>
        </w:div>
        <w:div w:id="450364005">
          <w:marLeft w:val="0"/>
          <w:marRight w:val="0"/>
          <w:marTop w:val="0"/>
          <w:marBottom w:val="0"/>
          <w:divBdr>
            <w:top w:val="none" w:sz="0" w:space="0" w:color="auto"/>
            <w:left w:val="none" w:sz="0" w:space="0" w:color="auto"/>
            <w:bottom w:val="none" w:sz="0" w:space="0" w:color="auto"/>
            <w:right w:val="none" w:sz="0" w:space="0" w:color="auto"/>
          </w:divBdr>
          <w:divsChild>
            <w:div w:id="1288118675">
              <w:marLeft w:val="0"/>
              <w:marRight w:val="0"/>
              <w:marTop w:val="0"/>
              <w:marBottom w:val="0"/>
              <w:divBdr>
                <w:top w:val="none" w:sz="0" w:space="0" w:color="auto"/>
                <w:left w:val="none" w:sz="0" w:space="0" w:color="auto"/>
                <w:bottom w:val="none" w:sz="0" w:space="0" w:color="auto"/>
                <w:right w:val="none" w:sz="0" w:space="0" w:color="auto"/>
              </w:divBdr>
            </w:div>
          </w:divsChild>
        </w:div>
        <w:div w:id="1294487412">
          <w:marLeft w:val="0"/>
          <w:marRight w:val="0"/>
          <w:marTop w:val="0"/>
          <w:marBottom w:val="0"/>
          <w:divBdr>
            <w:top w:val="none" w:sz="0" w:space="0" w:color="auto"/>
            <w:left w:val="none" w:sz="0" w:space="0" w:color="auto"/>
            <w:bottom w:val="none" w:sz="0" w:space="0" w:color="auto"/>
            <w:right w:val="none" w:sz="0" w:space="0" w:color="auto"/>
          </w:divBdr>
          <w:divsChild>
            <w:div w:id="1692410691">
              <w:marLeft w:val="0"/>
              <w:marRight w:val="0"/>
              <w:marTop w:val="0"/>
              <w:marBottom w:val="0"/>
              <w:divBdr>
                <w:top w:val="none" w:sz="0" w:space="0" w:color="auto"/>
                <w:left w:val="none" w:sz="0" w:space="0" w:color="auto"/>
                <w:bottom w:val="none" w:sz="0" w:space="0" w:color="auto"/>
                <w:right w:val="none" w:sz="0" w:space="0" w:color="auto"/>
              </w:divBdr>
            </w:div>
          </w:divsChild>
        </w:div>
        <w:div w:id="1288196563">
          <w:marLeft w:val="0"/>
          <w:marRight w:val="0"/>
          <w:marTop w:val="0"/>
          <w:marBottom w:val="0"/>
          <w:divBdr>
            <w:top w:val="none" w:sz="0" w:space="0" w:color="auto"/>
            <w:left w:val="none" w:sz="0" w:space="0" w:color="auto"/>
            <w:bottom w:val="none" w:sz="0" w:space="0" w:color="auto"/>
            <w:right w:val="none" w:sz="0" w:space="0" w:color="auto"/>
          </w:divBdr>
          <w:divsChild>
            <w:div w:id="571040763">
              <w:marLeft w:val="0"/>
              <w:marRight w:val="0"/>
              <w:marTop w:val="0"/>
              <w:marBottom w:val="0"/>
              <w:divBdr>
                <w:top w:val="none" w:sz="0" w:space="0" w:color="auto"/>
                <w:left w:val="none" w:sz="0" w:space="0" w:color="auto"/>
                <w:bottom w:val="none" w:sz="0" w:space="0" w:color="auto"/>
                <w:right w:val="none" w:sz="0" w:space="0" w:color="auto"/>
              </w:divBdr>
            </w:div>
          </w:divsChild>
        </w:div>
        <w:div w:id="136186314">
          <w:marLeft w:val="0"/>
          <w:marRight w:val="0"/>
          <w:marTop w:val="0"/>
          <w:marBottom w:val="0"/>
          <w:divBdr>
            <w:top w:val="none" w:sz="0" w:space="0" w:color="auto"/>
            <w:left w:val="none" w:sz="0" w:space="0" w:color="auto"/>
            <w:bottom w:val="none" w:sz="0" w:space="0" w:color="auto"/>
            <w:right w:val="none" w:sz="0" w:space="0" w:color="auto"/>
          </w:divBdr>
          <w:divsChild>
            <w:div w:id="986741195">
              <w:marLeft w:val="0"/>
              <w:marRight w:val="0"/>
              <w:marTop w:val="0"/>
              <w:marBottom w:val="0"/>
              <w:divBdr>
                <w:top w:val="none" w:sz="0" w:space="0" w:color="auto"/>
                <w:left w:val="none" w:sz="0" w:space="0" w:color="auto"/>
                <w:bottom w:val="none" w:sz="0" w:space="0" w:color="auto"/>
                <w:right w:val="none" w:sz="0" w:space="0" w:color="auto"/>
              </w:divBdr>
            </w:div>
          </w:divsChild>
        </w:div>
        <w:div w:id="462618982">
          <w:marLeft w:val="0"/>
          <w:marRight w:val="0"/>
          <w:marTop w:val="0"/>
          <w:marBottom w:val="0"/>
          <w:divBdr>
            <w:top w:val="none" w:sz="0" w:space="0" w:color="auto"/>
            <w:left w:val="none" w:sz="0" w:space="0" w:color="auto"/>
            <w:bottom w:val="none" w:sz="0" w:space="0" w:color="auto"/>
            <w:right w:val="none" w:sz="0" w:space="0" w:color="auto"/>
          </w:divBdr>
          <w:divsChild>
            <w:div w:id="528907897">
              <w:marLeft w:val="0"/>
              <w:marRight w:val="0"/>
              <w:marTop w:val="0"/>
              <w:marBottom w:val="0"/>
              <w:divBdr>
                <w:top w:val="none" w:sz="0" w:space="0" w:color="auto"/>
                <w:left w:val="none" w:sz="0" w:space="0" w:color="auto"/>
                <w:bottom w:val="none" w:sz="0" w:space="0" w:color="auto"/>
                <w:right w:val="none" w:sz="0" w:space="0" w:color="auto"/>
              </w:divBdr>
            </w:div>
          </w:divsChild>
        </w:div>
        <w:div w:id="1649507314">
          <w:marLeft w:val="0"/>
          <w:marRight w:val="0"/>
          <w:marTop w:val="0"/>
          <w:marBottom w:val="0"/>
          <w:divBdr>
            <w:top w:val="none" w:sz="0" w:space="0" w:color="auto"/>
            <w:left w:val="none" w:sz="0" w:space="0" w:color="auto"/>
            <w:bottom w:val="none" w:sz="0" w:space="0" w:color="auto"/>
            <w:right w:val="none" w:sz="0" w:space="0" w:color="auto"/>
          </w:divBdr>
          <w:divsChild>
            <w:div w:id="108796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6434">
      <w:bodyDiv w:val="1"/>
      <w:marLeft w:val="0"/>
      <w:marRight w:val="0"/>
      <w:marTop w:val="0"/>
      <w:marBottom w:val="0"/>
      <w:divBdr>
        <w:top w:val="none" w:sz="0" w:space="0" w:color="auto"/>
        <w:left w:val="none" w:sz="0" w:space="0" w:color="auto"/>
        <w:bottom w:val="none" w:sz="0" w:space="0" w:color="auto"/>
        <w:right w:val="none" w:sz="0" w:space="0" w:color="auto"/>
      </w:divBdr>
    </w:div>
    <w:div w:id="935282755">
      <w:bodyDiv w:val="1"/>
      <w:marLeft w:val="0"/>
      <w:marRight w:val="0"/>
      <w:marTop w:val="0"/>
      <w:marBottom w:val="0"/>
      <w:divBdr>
        <w:top w:val="none" w:sz="0" w:space="0" w:color="auto"/>
        <w:left w:val="none" w:sz="0" w:space="0" w:color="auto"/>
        <w:bottom w:val="none" w:sz="0" w:space="0" w:color="auto"/>
        <w:right w:val="none" w:sz="0" w:space="0" w:color="auto"/>
      </w:divBdr>
    </w:div>
    <w:div w:id="1592465870">
      <w:bodyDiv w:val="1"/>
      <w:marLeft w:val="0"/>
      <w:marRight w:val="0"/>
      <w:marTop w:val="0"/>
      <w:marBottom w:val="0"/>
      <w:divBdr>
        <w:top w:val="none" w:sz="0" w:space="0" w:color="auto"/>
        <w:left w:val="none" w:sz="0" w:space="0" w:color="auto"/>
        <w:bottom w:val="none" w:sz="0" w:space="0" w:color="auto"/>
        <w:right w:val="none" w:sz="0" w:space="0" w:color="auto"/>
      </w:divBdr>
    </w:div>
    <w:div w:id="172270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13</Pages>
  <Words>2616</Words>
  <Characters>14913</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Бабец</dc:creator>
  <cp:keywords/>
  <dc:description/>
  <cp:lastModifiedBy>Бабец</cp:lastModifiedBy>
  <cp:revision>15</cp:revision>
  <cp:lastPrinted>2017-10-18T19:36:00Z</cp:lastPrinted>
  <dcterms:created xsi:type="dcterms:W3CDTF">2017-10-18T08:32:00Z</dcterms:created>
  <dcterms:modified xsi:type="dcterms:W3CDTF">2017-10-18T19:55:00Z</dcterms:modified>
</cp:coreProperties>
</file>