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A" w:rsidRPr="002C2764" w:rsidRDefault="00C353BF" w:rsidP="00C1052A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8"/>
        </w:rPr>
      </w:pPr>
      <w:r w:rsidRPr="002C2764">
        <w:rPr>
          <w:rFonts w:ascii="Monotype Corsiva" w:hAnsi="Monotype Corsiva" w:cs="Times New Roman"/>
          <w:sz w:val="40"/>
          <w:szCs w:val="28"/>
        </w:rPr>
        <w:t xml:space="preserve">7 мягких техник, убеждающих ребенка слушаться </w:t>
      </w:r>
    </w:p>
    <w:p w:rsidR="00C1052A" w:rsidRPr="002C2764" w:rsidRDefault="00C353BF" w:rsidP="00C1052A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8"/>
        </w:rPr>
      </w:pPr>
      <w:r w:rsidRPr="002C2764">
        <w:rPr>
          <w:rFonts w:ascii="Monotype Corsiva" w:hAnsi="Monotype Corsiva" w:cs="Times New Roman"/>
          <w:sz w:val="40"/>
          <w:szCs w:val="28"/>
        </w:rPr>
        <w:t>без слез и капризов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52A">
        <w:rPr>
          <w:rFonts w:ascii="Times New Roman" w:hAnsi="Times New Roman" w:cs="Times New Roman"/>
          <w:sz w:val="28"/>
          <w:szCs w:val="28"/>
        </w:rPr>
        <w:t>В воспитании детей нет абсолютных решений. У каждого ребенка свой характер и мамам приходится проявлять креативность в попытках убедить его, что надо сделать так, как говорит мама.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 xml:space="preserve">Чтобы повысить эффективность общения со своими детьми, предлагаем воспользоваться рядом простых техник, которые проверила на своем опыте Сью </w:t>
      </w:r>
      <w:proofErr w:type="spellStart"/>
      <w:r w:rsidRPr="00C1052A">
        <w:rPr>
          <w:rFonts w:ascii="Times New Roman" w:hAnsi="Times New Roman" w:cs="Times New Roman"/>
          <w:sz w:val="28"/>
          <w:szCs w:val="28"/>
        </w:rPr>
        <w:t>Бивер</w:t>
      </w:r>
      <w:proofErr w:type="spellEnd"/>
      <w:r w:rsidRPr="00C1052A">
        <w:rPr>
          <w:rFonts w:ascii="Times New Roman" w:hAnsi="Times New Roman" w:cs="Times New Roman"/>
          <w:sz w:val="28"/>
          <w:szCs w:val="28"/>
        </w:rPr>
        <w:t>, практикующий мастер НЛП, автор системы «Счастливы дети – счастливы вы» и одноименной книги.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1. Превратите «Не делай так» в «Сделай так»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Не таскай печенье из коробки! — Возьми яблоко или Помоги мне, пожалуйста, накрыть на стол, и мы вместе попьем чай с печеньем.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Не разговаривай с набитым ртом! — Скажи, когда прожуешь. Тогда я смогу понять, что ты мне хочешь сказать.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В некоторых случаях можно бросить ребенку вызов «Докажи, что я не прав» — «Спорим, я оденусь быстрее, чем ты».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2. Превратите «Прекрати» в «Продолжай»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Воспользуйтесь этой техникой, если вам не приходит в голову альтернатива действиям ребенка.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Прекрати кусаться! — У тебя чешутся зубки? Хочется кусаться? Вот тебе морковка. Кусай ее.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Перестань рисовать на стенах! — Вот тебе лист бумаги, рисуй здесь.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3. Предлагайте действенный выбор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Есть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Надо одеться. — Ты сегодня сам(-а) выберешь, что надеть, или мне выбрать?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Время обедать. Садись за стол. — Ты сегодня сядешь рядом со мной или с папой?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Пора ложиться спать. — Какую тебе сказку почитать перед сном – про Красную Шапочку или Трех Поросят?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4. Получите согласие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lastRenderedPageBreak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Убери игрушки. — Убери с пола игрушки, и мы сможем потанцевать вместе.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Сделай уроки! — Если быстро справишься с уроками, сможешь с друзьями пойти покататься на роликах/пойти поесть мороженое/сходим в кино и т.п.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5. Опуститесь на их уровень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В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Ребенок сидит за столом, но не ест, а играется с едой. Вы готовите ужин, периодически напоминая ему, что сидеть нужно ровно, что есть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6. Подвиньтесь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Если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52A">
        <w:rPr>
          <w:rFonts w:ascii="Times New Roman" w:hAnsi="Times New Roman" w:cs="Times New Roman"/>
          <w:b/>
          <w:i/>
          <w:sz w:val="28"/>
          <w:szCs w:val="28"/>
        </w:rPr>
        <w:t>7. Присоединитесь к его деятельности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Ребенок поглощен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Пример:</w:t>
      </w:r>
    </w:p>
    <w:p w:rsidR="00C1052A" w:rsidRPr="002C2764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lastRenderedPageBreak/>
        <w:t>Вы зовете ребенка ужинать. Он вас игнорирует, повторяя «Сейчас». Посмотрите, чем заняты сын или дочь, помогите закончить ими начатое. Будь-то укладывание кукол или парковка машинного парка.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Примеры:</w:t>
      </w:r>
    </w:p>
    <w:p w:rsidR="00C1052A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</w:p>
    <w:p w:rsidR="00CE6B68" w:rsidRPr="002C2764" w:rsidRDefault="00CE6B68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BF" w:rsidRPr="00C1052A" w:rsidRDefault="00C353BF" w:rsidP="00C1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2A">
        <w:rPr>
          <w:rFonts w:ascii="Times New Roman" w:hAnsi="Times New Roman" w:cs="Times New Roman"/>
          <w:sz w:val="28"/>
          <w:szCs w:val="28"/>
        </w:rPr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результатам и какие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Pr="00C1052A">
        <w:rPr>
          <w:rFonts w:ascii="Times New Roman" w:hAnsi="Times New Roman" w:cs="Times New Roman"/>
          <w:sz w:val="28"/>
          <w:szCs w:val="28"/>
        </w:rPr>
        <w:t>Молочинка</w:t>
      </w:r>
      <w:proofErr w:type="spellEnd"/>
      <w:r w:rsidRPr="00C1052A">
        <w:rPr>
          <w:rFonts w:ascii="Times New Roman" w:hAnsi="Times New Roman" w:cs="Times New Roman"/>
          <w:sz w:val="28"/>
          <w:szCs w:val="28"/>
        </w:rPr>
        <w:t>! (качество). Только в такой последовательности малыш поймет, за что вы его похвалили.</w:t>
      </w:r>
    </w:p>
    <w:sectPr w:rsidR="00C353BF" w:rsidRPr="00C1052A" w:rsidSect="00CE6B6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6"/>
    <w:rsid w:val="002A1164"/>
    <w:rsid w:val="002C2764"/>
    <w:rsid w:val="00C1052A"/>
    <w:rsid w:val="00C353BF"/>
    <w:rsid w:val="00CE6B68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50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920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948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6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3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342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6165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3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58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95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198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8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698</Words>
  <Characters>3981</Characters>
  <Application>Microsoft Office Word</Application>
  <DocSecurity>0</DocSecurity>
  <Lines>33</Lines>
  <Paragraphs>9</Paragraphs>
  <ScaleCrop>false</ScaleCrop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2015-10-23T20:06:00Z</dcterms:created>
  <dcterms:modified xsi:type="dcterms:W3CDTF">2017-01-25T21:41:00Z</dcterms:modified>
</cp:coreProperties>
</file>